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582F" w:rsidRDefault="0047582F" w:rsidP="004C17F5">
      <w:pPr>
        <w:pStyle w:val="Heading1"/>
        <w:rPr>
          <w:lang w:val="en-US"/>
        </w:rPr>
      </w:pPr>
    </w:p>
    <w:p w:rsidR="00BC16D7" w:rsidRPr="00854B0D" w:rsidRDefault="00E51616" w:rsidP="004C17F5">
      <w:pPr>
        <w:pStyle w:val="Heading1"/>
        <w:rPr>
          <w:lang w:val="en-US"/>
        </w:rPr>
      </w:pPr>
      <w:r w:rsidRPr="00854B0D">
        <w:t xml:space="preserve">Робусност </w:t>
      </w:r>
      <w:r w:rsidR="007D2E19" w:rsidRPr="00854B0D">
        <w:t xml:space="preserve">дигиталног </w:t>
      </w:r>
      <w:r w:rsidRPr="00854B0D">
        <w:t>воденог жига аудио сигнала на phasser филтрирање</w:t>
      </w:r>
    </w:p>
    <w:p w:rsidR="009E03BD" w:rsidRPr="00854B0D" w:rsidRDefault="00B81453" w:rsidP="00380569">
      <w:pPr>
        <w:pStyle w:val="Authors"/>
      </w:pPr>
      <w:r w:rsidRPr="00854B0D">
        <w:t>Бојан Прлинчевић</w:t>
      </w:r>
      <w:r w:rsidR="009E03BD" w:rsidRPr="00854B0D">
        <w:rPr>
          <w:rStyle w:val="FootnoteReference"/>
        </w:rPr>
        <w:footnoteReference w:id="2"/>
      </w:r>
      <w:r w:rsidR="009E03BD" w:rsidRPr="00854B0D">
        <w:t xml:space="preserve"> </w:t>
      </w:r>
      <w:r w:rsidRPr="00854B0D">
        <w:t>Зоран Миливојевић</w:t>
      </w:r>
      <w:r w:rsidR="009E03BD" w:rsidRPr="00854B0D">
        <w:rPr>
          <w:rStyle w:val="FootnoteReference"/>
          <w:vertAlign w:val="baseline"/>
        </w:rPr>
        <w:t xml:space="preserve"> </w:t>
      </w:r>
      <w:r w:rsidR="009E03BD" w:rsidRPr="00854B0D">
        <w:rPr>
          <w:rStyle w:val="FootnoteReference"/>
        </w:rPr>
        <w:footnoteReference w:id="3"/>
      </w:r>
    </w:p>
    <w:p w:rsidR="00AC693A" w:rsidRPr="00854B0D" w:rsidRDefault="00016DFD" w:rsidP="00D91421">
      <w:pPr>
        <w:pStyle w:val="Rezime"/>
      </w:pPr>
      <w:r w:rsidRPr="00854B0D">
        <w:rPr>
          <w:b/>
        </w:rPr>
        <w:t>Резиме</w:t>
      </w:r>
      <w:r w:rsidR="00AC693A" w:rsidRPr="00854B0D">
        <w:rPr>
          <w:b/>
        </w:rPr>
        <w:t>:</w:t>
      </w:r>
      <w:r w:rsidR="00AC693A" w:rsidRPr="00854B0D">
        <w:t xml:space="preserve"> </w:t>
      </w:r>
      <w:r w:rsidR="004F2D43" w:rsidRPr="00854B0D">
        <w:rPr>
          <w:iCs/>
        </w:rPr>
        <w:t xml:space="preserve">У овом раду извршена је анализа робусности SVD алгоритма за инсертовање воденог жига у аудио сигнал, на </w:t>
      </w:r>
      <w:r w:rsidR="009A5BFC" w:rsidRPr="00854B0D">
        <w:rPr>
          <w:iCs/>
        </w:rPr>
        <w:t>phasser</w:t>
      </w:r>
      <w:r w:rsidR="004F2D43" w:rsidRPr="00854B0D">
        <w:rPr>
          <w:iCs/>
        </w:rPr>
        <w:t xml:space="preserve"> ефекат. У првом делу рада описан је SVD алгоритам за инсертовање и екстракцију</w:t>
      </w:r>
      <w:r w:rsidR="009A5BFC" w:rsidRPr="00854B0D">
        <w:rPr>
          <w:iCs/>
        </w:rPr>
        <w:t xml:space="preserve"> дигиталног</w:t>
      </w:r>
      <w:r w:rsidR="004F2D43" w:rsidRPr="00854B0D">
        <w:rPr>
          <w:iCs/>
        </w:rPr>
        <w:t xml:space="preserve"> воденог жига у аудио сигнал. У другом делу рада приказан је експеримент у оквиру кога је вршено тестирање робусности </w:t>
      </w:r>
      <w:r w:rsidR="00607C58" w:rsidRPr="00854B0D">
        <w:rPr>
          <w:iCs/>
        </w:rPr>
        <w:t>SVD</w:t>
      </w:r>
      <w:r w:rsidR="004F2D43" w:rsidRPr="00854B0D">
        <w:rPr>
          <w:iCs/>
        </w:rPr>
        <w:t xml:space="preserve"> алгоритма у односу на утицај </w:t>
      </w:r>
      <w:r w:rsidR="004A79D5" w:rsidRPr="00854B0D">
        <w:rPr>
          <w:iCs/>
        </w:rPr>
        <w:t xml:space="preserve">BSF </w:t>
      </w:r>
      <w:r w:rsidR="004F2D43" w:rsidRPr="00854B0D">
        <w:rPr>
          <w:iCs/>
        </w:rPr>
        <w:t>филтрирањ</w:t>
      </w:r>
      <w:r w:rsidR="009A5BFC" w:rsidRPr="00854B0D">
        <w:rPr>
          <w:iCs/>
        </w:rPr>
        <w:t>a</w:t>
      </w:r>
      <w:r w:rsidR="004F2D43" w:rsidRPr="00854B0D">
        <w:rPr>
          <w:iCs/>
        </w:rPr>
        <w:t>. Добијени резултати су анализирани применом објективних (</w:t>
      </w:r>
      <w:r w:rsidR="00607C58" w:rsidRPr="00854B0D">
        <w:rPr>
          <w:iCs/>
        </w:rPr>
        <w:t>MSE</w:t>
      </w:r>
      <w:r w:rsidR="004F2D43" w:rsidRPr="00854B0D">
        <w:rPr>
          <w:iCs/>
        </w:rPr>
        <w:t xml:space="preserve">, </w:t>
      </w:r>
      <w:r w:rsidR="00607C58" w:rsidRPr="00854B0D">
        <w:rPr>
          <w:iCs/>
        </w:rPr>
        <w:t>PSNR</w:t>
      </w:r>
      <w:r w:rsidR="004F2D43" w:rsidRPr="00854B0D">
        <w:rPr>
          <w:iCs/>
        </w:rPr>
        <w:t xml:space="preserve"> и </w:t>
      </w:r>
      <w:r w:rsidR="00607C58" w:rsidRPr="00854B0D">
        <w:rPr>
          <w:iCs/>
        </w:rPr>
        <w:t>NC</w:t>
      </w:r>
      <w:r w:rsidR="004F2D43" w:rsidRPr="00854B0D">
        <w:rPr>
          <w:iCs/>
        </w:rPr>
        <w:t>) и субјективних (визуелни квалитет) мера квалитета</w:t>
      </w:r>
      <w:r w:rsidR="004F2D43" w:rsidRPr="00854B0D">
        <w:t xml:space="preserve"> садр</w:t>
      </w:r>
      <w:r w:rsidR="004F2D43" w:rsidRPr="00854B0D">
        <w:rPr>
          <w:lang w:val="sr-Latn-BA"/>
        </w:rPr>
        <w:t>жаја</w:t>
      </w:r>
      <w:r w:rsidR="00AC693A" w:rsidRPr="00854B0D">
        <w:t xml:space="preserve">. </w:t>
      </w:r>
    </w:p>
    <w:p w:rsidR="004C17F5" w:rsidRPr="00854B0D" w:rsidRDefault="00016DFD" w:rsidP="00380569">
      <w:pPr>
        <w:pStyle w:val="Rezime"/>
      </w:pPr>
      <w:r w:rsidRPr="00854B0D">
        <w:rPr>
          <w:b/>
        </w:rPr>
        <w:t>Кључне</w:t>
      </w:r>
      <w:r w:rsidR="00AC693A" w:rsidRPr="00854B0D">
        <w:rPr>
          <w:b/>
        </w:rPr>
        <w:t xml:space="preserve"> </w:t>
      </w:r>
      <w:r w:rsidRPr="00854B0D">
        <w:rPr>
          <w:b/>
        </w:rPr>
        <w:t>речи</w:t>
      </w:r>
      <w:r w:rsidR="00AC693A" w:rsidRPr="00854B0D">
        <w:rPr>
          <w:b/>
        </w:rPr>
        <w:t>:</w:t>
      </w:r>
      <w:r w:rsidR="00AC693A" w:rsidRPr="00854B0D">
        <w:t xml:space="preserve"> </w:t>
      </w:r>
      <w:r w:rsidR="000B5E05" w:rsidRPr="00854B0D">
        <w:t>аудио сигнал, дигитални водени жиг, SVD алгоритам, phasser</w:t>
      </w:r>
      <w:r w:rsidR="002F467B" w:rsidRPr="00854B0D">
        <w:t xml:space="preserve"> ефекат, B</w:t>
      </w:r>
      <w:r w:rsidR="004A79D5" w:rsidRPr="00854B0D">
        <w:t>S</w:t>
      </w:r>
      <w:r w:rsidR="002F467B" w:rsidRPr="00854B0D">
        <w:t>F филтрирање.</w:t>
      </w:r>
    </w:p>
    <w:p w:rsidR="00463F62" w:rsidRPr="00854B0D" w:rsidRDefault="00E51616" w:rsidP="00463F62">
      <w:pPr>
        <w:pStyle w:val="Heading1"/>
        <w:rPr>
          <w:lang w:val="en-US"/>
        </w:rPr>
      </w:pPr>
      <w:r w:rsidRPr="00854B0D">
        <w:rPr>
          <w:bCs w:val="0"/>
        </w:rPr>
        <w:t>ROBUST OF THE WATERMARKED AUDIO SIGNAL ON THE phasser FILTERING</w:t>
      </w:r>
    </w:p>
    <w:p w:rsidR="00AC693A" w:rsidRPr="004C17F5" w:rsidRDefault="00016DFD" w:rsidP="00380569">
      <w:pPr>
        <w:pStyle w:val="Rezime"/>
      </w:pPr>
      <w:r w:rsidRPr="00854B0D">
        <w:rPr>
          <w:b/>
        </w:rPr>
        <w:t>Abstract</w:t>
      </w:r>
      <w:r w:rsidR="00AC693A" w:rsidRPr="00854B0D">
        <w:rPr>
          <w:b/>
        </w:rPr>
        <w:t>:</w:t>
      </w:r>
      <w:r w:rsidR="00AC693A" w:rsidRPr="00854B0D">
        <w:t xml:space="preserve"> </w:t>
      </w:r>
      <w:r w:rsidR="00607C58" w:rsidRPr="00854B0D">
        <w:t xml:space="preserve">In this paper, the robustness analysis of the SVD algorithm for inserting watermark </w:t>
      </w:r>
      <w:r w:rsidR="009A5BFC" w:rsidRPr="00854B0D">
        <w:t>on the</w:t>
      </w:r>
      <w:r w:rsidR="00607C58" w:rsidRPr="00854B0D">
        <w:t xml:space="preserve"> audio signal, on the </w:t>
      </w:r>
      <w:r w:rsidR="009A5BFC" w:rsidRPr="00854B0D">
        <w:t>phasser</w:t>
      </w:r>
      <w:r w:rsidR="00607C58" w:rsidRPr="00854B0D">
        <w:t xml:space="preserve"> effect, is performed. The</w:t>
      </w:r>
      <w:r w:rsidR="00607C58" w:rsidRPr="009F18EE">
        <w:t xml:space="preserve"> first part of the paper describes the SVD algorithm for inserting and extracting the </w:t>
      </w:r>
      <w:r w:rsidR="009A5BFC">
        <w:t xml:space="preserve">digital </w:t>
      </w:r>
      <w:r w:rsidR="00607C58" w:rsidRPr="009F18EE">
        <w:t xml:space="preserve">watermark in </w:t>
      </w:r>
      <w:r w:rsidR="00A0469B">
        <w:t xml:space="preserve">an </w:t>
      </w:r>
      <w:r w:rsidR="00607C58" w:rsidRPr="009F18EE">
        <w:t xml:space="preserve">audio signal. The second part of the paper presents an experiment in which the robustness of the SVD algorithm </w:t>
      </w:r>
      <w:r w:rsidR="00A0469B">
        <w:t>has been</w:t>
      </w:r>
      <w:r w:rsidR="00607C58" w:rsidRPr="009F18EE">
        <w:t xml:space="preserve"> tested in relation to the influence of </w:t>
      </w:r>
      <w:r w:rsidR="004A79D5">
        <w:t xml:space="preserve">BSF </w:t>
      </w:r>
      <w:r w:rsidR="00607C58" w:rsidRPr="009F18EE">
        <w:t xml:space="preserve">filtering. The obtained results </w:t>
      </w:r>
      <w:r w:rsidR="00A0469B">
        <w:t>have been</w:t>
      </w:r>
      <w:r w:rsidR="00607C58" w:rsidRPr="009F18EE">
        <w:t xml:space="preserve"> analyzed by applying objective (MSE, PSNR and NC) and subjective (visual quality) quality measures</w:t>
      </w:r>
      <w:r w:rsidR="00AC693A">
        <w:t>.</w:t>
      </w:r>
      <w:r w:rsidR="00AC693A" w:rsidRPr="004C17F5">
        <w:t xml:space="preserve"> </w:t>
      </w:r>
    </w:p>
    <w:p w:rsidR="00AC693A" w:rsidRDefault="00016DFD" w:rsidP="00380569">
      <w:pPr>
        <w:pStyle w:val="Rezime"/>
      </w:pPr>
      <w:r>
        <w:rPr>
          <w:b/>
        </w:rPr>
        <w:t>Ke</w:t>
      </w:r>
      <w:r w:rsidR="00AC693A" w:rsidRPr="004C17F5">
        <w:rPr>
          <w:b/>
        </w:rPr>
        <w:t>y w</w:t>
      </w:r>
      <w:r>
        <w:rPr>
          <w:b/>
        </w:rPr>
        <w:t>ords</w:t>
      </w:r>
      <w:r w:rsidR="00AC693A" w:rsidRPr="004C17F5">
        <w:rPr>
          <w:b/>
        </w:rPr>
        <w:t>:</w:t>
      </w:r>
      <w:r w:rsidR="002F467B">
        <w:rPr>
          <w:bCs/>
        </w:rPr>
        <w:t xml:space="preserve"> audio signal, digital watermark, SVD algorithm, phasser effect, B</w:t>
      </w:r>
      <w:r w:rsidR="004A79D5">
        <w:rPr>
          <w:bCs/>
        </w:rPr>
        <w:t>S</w:t>
      </w:r>
      <w:r w:rsidR="00A0469B">
        <w:rPr>
          <w:bCs/>
        </w:rPr>
        <w:t>F filtering</w:t>
      </w:r>
    </w:p>
    <w:p w:rsidR="00FB0808" w:rsidRDefault="002E0E87" w:rsidP="00BD4BD5">
      <w:pPr>
        <w:pStyle w:val="Heading2"/>
      </w:pPr>
      <w:r>
        <w:t>Увод</w:t>
      </w:r>
    </w:p>
    <w:p w:rsidR="006E12F9" w:rsidRDefault="006E12F9" w:rsidP="006E12F9">
      <w:pPr>
        <w:autoSpaceDE w:val="0"/>
        <w:autoSpaceDN w:val="0"/>
        <w:adjustRightInd w:val="0"/>
        <w:spacing w:line="228" w:lineRule="auto"/>
        <w:ind w:firstLine="289"/>
        <w:rPr>
          <w:szCs w:val="24"/>
        </w:rPr>
      </w:pPr>
      <w:r>
        <w:rPr>
          <w:szCs w:val="24"/>
        </w:rPr>
        <w:t xml:space="preserve">Заштита ауторских права код музичких сигнала остварује се инсертовањем дигиталних водених жигова [1]. У циљу заштите аудио сигнала актуелно је да се слика убацује у аудио сигнал као дигитални водени жиг. </w:t>
      </w:r>
      <w:r>
        <w:t>Инсертовање</w:t>
      </w:r>
      <w:r w:rsidRPr="00F10FF8">
        <w:t xml:space="preserve"> </w:t>
      </w:r>
      <w:r>
        <w:t>дигиталног воденог</w:t>
      </w:r>
      <w:r w:rsidRPr="00F10FF8">
        <w:t xml:space="preserve"> </w:t>
      </w:r>
      <w:r>
        <w:t>жига</w:t>
      </w:r>
      <w:r w:rsidRPr="00F10FF8">
        <w:t xml:space="preserve"> </w:t>
      </w:r>
      <w:r>
        <w:t>треба</w:t>
      </w:r>
      <w:r w:rsidRPr="00F10FF8">
        <w:t xml:space="preserve"> </w:t>
      </w:r>
      <w:r>
        <w:t>да</w:t>
      </w:r>
      <w:r w:rsidRPr="00F10FF8">
        <w:t xml:space="preserve"> </w:t>
      </w:r>
      <w:r>
        <w:t>буде</w:t>
      </w:r>
      <w:r w:rsidRPr="00F10FF8">
        <w:t xml:space="preserve"> </w:t>
      </w:r>
      <w:r>
        <w:t>такво</w:t>
      </w:r>
      <w:r w:rsidRPr="00F10FF8">
        <w:t xml:space="preserve"> </w:t>
      </w:r>
      <w:r>
        <w:t>да</w:t>
      </w:r>
      <w:r w:rsidRPr="00F10FF8">
        <w:t xml:space="preserve"> </w:t>
      </w:r>
      <w:r>
        <w:t>инсертовани</w:t>
      </w:r>
      <w:r w:rsidRPr="00F10FF8">
        <w:t xml:space="preserve"> </w:t>
      </w:r>
      <w:r>
        <w:t>жиг</w:t>
      </w:r>
      <w:r w:rsidRPr="00A05AB7">
        <w:t xml:space="preserve"> </w:t>
      </w:r>
      <w:r>
        <w:t>не</w:t>
      </w:r>
      <w:r w:rsidRPr="00A05AB7">
        <w:t xml:space="preserve"> </w:t>
      </w:r>
      <w:r>
        <w:t>доводи</w:t>
      </w:r>
      <w:r w:rsidRPr="00A05AB7">
        <w:t xml:space="preserve"> </w:t>
      </w:r>
      <w:r>
        <w:t>до</w:t>
      </w:r>
      <w:r w:rsidRPr="00A05AB7">
        <w:t xml:space="preserve"> </w:t>
      </w:r>
      <w:r>
        <w:t>деградације</w:t>
      </w:r>
      <w:r w:rsidRPr="00A05AB7">
        <w:t xml:space="preserve"> </w:t>
      </w:r>
      <w:r>
        <w:t>аудио</w:t>
      </w:r>
      <w:r w:rsidRPr="00A05AB7">
        <w:t xml:space="preserve"> </w:t>
      </w:r>
      <w:r>
        <w:t>сигнала.</w:t>
      </w:r>
      <w:r w:rsidRPr="00A05AB7">
        <w:t xml:space="preserve"> </w:t>
      </w:r>
      <w:r>
        <w:t>За инсертовање дигиталног воденог жига у аудио сигнал развијен</w:t>
      </w:r>
      <w:r w:rsidRPr="00A05AB7">
        <w:t xml:space="preserve"> </w:t>
      </w:r>
      <w:r>
        <w:t>је</w:t>
      </w:r>
      <w:r w:rsidRPr="00A05AB7">
        <w:t xml:space="preserve"> </w:t>
      </w:r>
      <w:r>
        <w:t>већи</w:t>
      </w:r>
      <w:r w:rsidRPr="00A05AB7">
        <w:t xml:space="preserve"> </w:t>
      </w:r>
      <w:r>
        <w:t>број</w:t>
      </w:r>
      <w:r w:rsidRPr="00A05AB7">
        <w:t xml:space="preserve"> </w:t>
      </w:r>
      <w:r>
        <w:t>алгоритама</w:t>
      </w:r>
      <w:r w:rsidRPr="00A05AB7">
        <w:t xml:space="preserve"> </w:t>
      </w:r>
      <w:r>
        <w:t>[2</w:t>
      </w:r>
      <w:r w:rsidR="00CD357D">
        <w:t>]</w:t>
      </w:r>
      <w:r>
        <w:t>-</w:t>
      </w:r>
      <w:r w:rsidR="00CD357D">
        <w:t>[</w:t>
      </w:r>
      <w:r>
        <w:t>8]. Алгоритам</w:t>
      </w:r>
      <w:r w:rsidRPr="00616E85">
        <w:t xml:space="preserve"> </w:t>
      </w:r>
      <w:r>
        <w:t>приказан</w:t>
      </w:r>
      <w:r w:rsidRPr="00616E85">
        <w:t xml:space="preserve"> </w:t>
      </w:r>
      <w:r>
        <w:t>у</w:t>
      </w:r>
      <w:r w:rsidRPr="00616E85">
        <w:t xml:space="preserve"> </w:t>
      </w:r>
      <w:r>
        <w:t xml:space="preserve">радовима [2] и [9] користи SVD трансформацију </w:t>
      </w:r>
      <w:r w:rsidR="0080103A">
        <w:t>за инсертовање слике у аудио сигнал</w:t>
      </w:r>
      <w:r>
        <w:t>. Слика димензија</w:t>
      </w:r>
      <w:r w:rsidRPr="00616E85">
        <w:t xml:space="preserve"> </w:t>
      </w:r>
      <w:r w:rsidR="0080103A">
        <w:rPr>
          <w:i/>
        </w:rPr>
        <w:t>M</w:t>
      </w:r>
      <w:r w:rsidRPr="00616E85">
        <w:t> × </w:t>
      </w:r>
      <w:r w:rsidR="0080103A">
        <w:rPr>
          <w:i/>
        </w:rPr>
        <w:t>N</w:t>
      </w:r>
      <w:r w:rsidRPr="00616E85">
        <w:t xml:space="preserve">, </w:t>
      </w:r>
      <w:r>
        <w:t>се применом</w:t>
      </w:r>
      <w:r w:rsidRPr="00616E85">
        <w:t xml:space="preserve"> </w:t>
      </w:r>
      <w:r w:rsidR="0080103A">
        <w:t>SVD</w:t>
      </w:r>
      <w:r w:rsidRPr="00616E85">
        <w:t xml:space="preserve"> </w:t>
      </w:r>
      <w:r>
        <w:t>трансформације инсертује у</w:t>
      </w:r>
      <w:r w:rsidR="0080103A">
        <w:t xml:space="preserve"> сегмент</w:t>
      </w:r>
      <w:r>
        <w:t xml:space="preserve"> аудио сигнал</w:t>
      </w:r>
      <w:r w:rsidR="0080103A">
        <w:t>а одговарајуће дужине</w:t>
      </w:r>
      <w:r w:rsidRPr="00616E85">
        <w:t xml:space="preserve">. </w:t>
      </w:r>
      <w:r>
        <w:t xml:space="preserve">У циљу инсертовања аудио </w:t>
      </w:r>
      <w:r w:rsidR="0080103A">
        <w:t>воденог жига</w:t>
      </w:r>
      <w:r>
        <w:t>, потребно је да се</w:t>
      </w:r>
      <w:r w:rsidRPr="00616E85">
        <w:t xml:space="preserve"> </w:t>
      </w:r>
      <w:r>
        <w:t>секвенца</w:t>
      </w:r>
      <w:r w:rsidRPr="00616E85">
        <w:t xml:space="preserve"> (</w:t>
      </w:r>
      <w:r w:rsidRPr="00A0469B">
        <w:t>енгл.</w:t>
      </w:r>
      <w:r w:rsidRPr="00616E85">
        <w:t xml:space="preserve"> </w:t>
      </w:r>
      <w:r w:rsidR="00854B0D">
        <w:t>frame</w:t>
      </w:r>
      <w:r w:rsidRPr="00616E85">
        <w:t xml:space="preserve">) </w:t>
      </w:r>
      <w:r>
        <w:t>аудио</w:t>
      </w:r>
      <w:r w:rsidRPr="00616E85">
        <w:t xml:space="preserve"> </w:t>
      </w:r>
      <w:r>
        <w:t>сигнала</w:t>
      </w:r>
      <w:r w:rsidRPr="00616E85">
        <w:t xml:space="preserve"> </w:t>
      </w:r>
      <w:r>
        <w:t>дужине</w:t>
      </w:r>
      <w:r w:rsidRPr="00616E85">
        <w:t xml:space="preserve"> </w:t>
      </w:r>
      <w:r w:rsidR="0080103A">
        <w:rPr>
          <w:i/>
        </w:rPr>
        <w:t>M</w:t>
      </w:r>
      <w:r w:rsidRPr="00616E85">
        <w:t>∙</w:t>
      </w:r>
      <w:r w:rsidR="0080103A">
        <w:rPr>
          <w:i/>
        </w:rPr>
        <w:t>N</w:t>
      </w:r>
      <w:r w:rsidRPr="00616E85">
        <w:t xml:space="preserve"> </w:t>
      </w:r>
      <w:r>
        <w:t>трансформише</w:t>
      </w:r>
      <w:r w:rsidRPr="00616E85">
        <w:t xml:space="preserve"> </w:t>
      </w:r>
      <w:r>
        <w:t>у</w:t>
      </w:r>
      <w:r w:rsidRPr="00616E85">
        <w:t xml:space="preserve"> </w:t>
      </w:r>
      <w:r>
        <w:t>дводимензионалну матрицу</w:t>
      </w:r>
      <w:r w:rsidRPr="00616E85">
        <w:t xml:space="preserve"> </w:t>
      </w:r>
      <w:r>
        <w:t>димензија</w:t>
      </w:r>
      <w:r w:rsidRPr="00616E85">
        <w:t xml:space="preserve"> </w:t>
      </w:r>
      <w:r w:rsidR="0080103A">
        <w:rPr>
          <w:i/>
        </w:rPr>
        <w:t>M</w:t>
      </w:r>
      <w:r w:rsidRPr="00616E85">
        <w:t> × </w:t>
      </w:r>
      <w:r w:rsidR="0080103A">
        <w:rPr>
          <w:i/>
        </w:rPr>
        <w:t>N</w:t>
      </w:r>
      <w:r w:rsidRPr="00616E85">
        <w:t xml:space="preserve">. </w:t>
      </w:r>
      <w:r>
        <w:t>Након</w:t>
      </w:r>
      <w:r w:rsidRPr="00616E85">
        <w:t xml:space="preserve"> </w:t>
      </w:r>
      <w:r>
        <w:t>инсертовања</w:t>
      </w:r>
      <w:r w:rsidRPr="00616E85">
        <w:t xml:space="preserve"> </w:t>
      </w:r>
      <w:r>
        <w:t>жига</w:t>
      </w:r>
      <w:r w:rsidRPr="00616E85">
        <w:t xml:space="preserve"> </w:t>
      </w:r>
      <w:r>
        <w:t>дводимензионална</w:t>
      </w:r>
      <w:r w:rsidRPr="00616E85">
        <w:t xml:space="preserve"> </w:t>
      </w:r>
      <w:r>
        <w:t>матрица</w:t>
      </w:r>
      <w:r w:rsidRPr="00616E85">
        <w:t xml:space="preserve"> </w:t>
      </w:r>
      <w:r>
        <w:t>се</w:t>
      </w:r>
      <w:r w:rsidRPr="00616E85">
        <w:t xml:space="preserve"> </w:t>
      </w:r>
      <w:r>
        <w:t>поново трансформише у једнодимензионални</w:t>
      </w:r>
      <w:r w:rsidRPr="00616E85">
        <w:t xml:space="preserve"> </w:t>
      </w:r>
      <w:r>
        <w:t>низ</w:t>
      </w:r>
      <w:r w:rsidRPr="00616E85">
        <w:t xml:space="preserve">, </w:t>
      </w:r>
      <w:r>
        <w:t>односно</w:t>
      </w:r>
      <w:r w:rsidRPr="00616E85">
        <w:t xml:space="preserve"> </w:t>
      </w:r>
      <w:r>
        <w:t>у</w:t>
      </w:r>
      <w:r w:rsidRPr="00616E85">
        <w:t xml:space="preserve"> </w:t>
      </w:r>
      <w:r>
        <w:t>аудио</w:t>
      </w:r>
      <w:r w:rsidRPr="00616E85">
        <w:t xml:space="preserve"> </w:t>
      </w:r>
      <w:r>
        <w:t>сигнал</w:t>
      </w:r>
      <w:r w:rsidRPr="00616E85">
        <w:t xml:space="preserve"> </w:t>
      </w:r>
      <w:r>
        <w:t>са</w:t>
      </w:r>
      <w:r w:rsidRPr="00616E85">
        <w:t xml:space="preserve"> </w:t>
      </w:r>
      <w:r w:rsidR="0080103A">
        <w:t xml:space="preserve">инсертованим дигиталним </w:t>
      </w:r>
      <w:r>
        <w:t>воденим</w:t>
      </w:r>
      <w:r w:rsidRPr="00616E85">
        <w:t xml:space="preserve"> </w:t>
      </w:r>
      <w:r>
        <w:t>жигом</w:t>
      </w:r>
      <w:r w:rsidRPr="00616E85">
        <w:t>.</w:t>
      </w:r>
    </w:p>
    <w:p w:rsidR="006E12F9" w:rsidRDefault="006E12F9" w:rsidP="006E12F9">
      <w:pPr>
        <w:autoSpaceDE w:val="0"/>
        <w:autoSpaceDN w:val="0"/>
        <w:adjustRightInd w:val="0"/>
        <w:spacing w:line="228" w:lineRule="auto"/>
        <w:ind w:firstLine="289"/>
        <w:rPr>
          <w:szCs w:val="24"/>
        </w:rPr>
      </w:pPr>
      <w:r>
        <w:rPr>
          <w:szCs w:val="24"/>
        </w:rPr>
        <w:t>Накнадним процесирањем (</w:t>
      </w:r>
      <w:r w:rsidR="0080103A">
        <w:rPr>
          <w:szCs w:val="24"/>
        </w:rPr>
        <w:t>NF</w:t>
      </w:r>
      <w:r>
        <w:rPr>
          <w:szCs w:val="24"/>
        </w:rPr>
        <w:t xml:space="preserve"> филтрирање, </w:t>
      </w:r>
      <w:r w:rsidR="0080103A">
        <w:rPr>
          <w:szCs w:val="24"/>
        </w:rPr>
        <w:t>VF</w:t>
      </w:r>
      <w:r>
        <w:rPr>
          <w:szCs w:val="24"/>
        </w:rPr>
        <w:t xml:space="preserve"> филтрирање, филтар пропусник, миксовање са другим сигналима, итд.) </w:t>
      </w:r>
      <w:r>
        <w:rPr>
          <w:color w:val="000000"/>
          <w:szCs w:val="24"/>
        </w:rPr>
        <w:t>аудио</w:t>
      </w:r>
      <w:r w:rsidRPr="00444396">
        <w:rPr>
          <w:color w:val="000000"/>
          <w:szCs w:val="24"/>
        </w:rPr>
        <w:t xml:space="preserve"> </w:t>
      </w:r>
      <w:r>
        <w:rPr>
          <w:color w:val="000000"/>
          <w:szCs w:val="24"/>
        </w:rPr>
        <w:t>садржаја</w:t>
      </w:r>
      <w:r w:rsidR="0080103A">
        <w:rPr>
          <w:color w:val="000000"/>
          <w:szCs w:val="24"/>
        </w:rPr>
        <w:t xml:space="preserve"> заштићеног дигиталним воденим жигом</w:t>
      </w:r>
      <w:r w:rsidRPr="00444396">
        <w:rPr>
          <w:color w:val="000000"/>
          <w:szCs w:val="24"/>
        </w:rPr>
        <w:t xml:space="preserve"> </w:t>
      </w:r>
      <w:r>
        <w:rPr>
          <w:color w:val="000000"/>
          <w:szCs w:val="24"/>
        </w:rPr>
        <w:t>долази</w:t>
      </w:r>
      <w:r w:rsidRPr="00444396">
        <w:rPr>
          <w:color w:val="000000"/>
          <w:szCs w:val="24"/>
        </w:rPr>
        <w:t xml:space="preserve">, </w:t>
      </w:r>
      <w:r>
        <w:rPr>
          <w:color w:val="000000"/>
          <w:szCs w:val="24"/>
        </w:rPr>
        <w:t>поред</w:t>
      </w:r>
      <w:r w:rsidRPr="00444396">
        <w:rPr>
          <w:color w:val="000000"/>
          <w:szCs w:val="24"/>
        </w:rPr>
        <w:t xml:space="preserve"> </w:t>
      </w:r>
      <w:r>
        <w:rPr>
          <w:color w:val="000000"/>
          <w:szCs w:val="24"/>
        </w:rPr>
        <w:t>осталог</w:t>
      </w:r>
      <w:r w:rsidR="00A0469B">
        <w:rPr>
          <w:color w:val="000000"/>
          <w:szCs w:val="24"/>
        </w:rPr>
        <w:t>,</w:t>
      </w:r>
      <w:r w:rsidRPr="00444396">
        <w:rPr>
          <w:color w:val="000000"/>
          <w:szCs w:val="24"/>
        </w:rPr>
        <w:t xml:space="preserve"> </w:t>
      </w:r>
      <w:r>
        <w:rPr>
          <w:color w:val="000000"/>
          <w:szCs w:val="24"/>
        </w:rPr>
        <w:t>до</w:t>
      </w:r>
      <w:r w:rsidRPr="00444396">
        <w:rPr>
          <w:color w:val="000000"/>
          <w:szCs w:val="24"/>
        </w:rPr>
        <w:t xml:space="preserve"> </w:t>
      </w:r>
      <w:r>
        <w:rPr>
          <w:color w:val="000000"/>
          <w:szCs w:val="24"/>
        </w:rPr>
        <w:t>деградације</w:t>
      </w:r>
      <w:r w:rsidRPr="00444396">
        <w:rPr>
          <w:color w:val="000000"/>
          <w:szCs w:val="24"/>
        </w:rPr>
        <w:t xml:space="preserve"> </w:t>
      </w:r>
      <w:r>
        <w:rPr>
          <w:color w:val="000000"/>
          <w:szCs w:val="24"/>
        </w:rPr>
        <w:t>аудио</w:t>
      </w:r>
      <w:r w:rsidRPr="00444396">
        <w:rPr>
          <w:color w:val="000000"/>
          <w:szCs w:val="24"/>
        </w:rPr>
        <w:t xml:space="preserve"> </w:t>
      </w:r>
      <w:r>
        <w:rPr>
          <w:color w:val="000000"/>
          <w:szCs w:val="24"/>
        </w:rPr>
        <w:t>сигнала</w:t>
      </w:r>
      <w:r w:rsidRPr="00444396">
        <w:rPr>
          <w:color w:val="000000"/>
          <w:szCs w:val="24"/>
        </w:rPr>
        <w:t xml:space="preserve"> </w:t>
      </w:r>
      <w:r>
        <w:rPr>
          <w:color w:val="000000"/>
          <w:szCs w:val="24"/>
        </w:rPr>
        <w:t>што</w:t>
      </w:r>
      <w:r w:rsidRPr="00444396">
        <w:rPr>
          <w:color w:val="000000"/>
          <w:szCs w:val="24"/>
        </w:rPr>
        <w:t xml:space="preserve"> </w:t>
      </w:r>
      <w:r w:rsidR="0080103A">
        <w:rPr>
          <w:color w:val="000000"/>
          <w:szCs w:val="24"/>
        </w:rPr>
        <w:t xml:space="preserve">може довести </w:t>
      </w:r>
      <w:r>
        <w:rPr>
          <w:color w:val="000000"/>
          <w:szCs w:val="24"/>
        </w:rPr>
        <w:t>до</w:t>
      </w:r>
      <w:r w:rsidRPr="00444396">
        <w:rPr>
          <w:color w:val="000000"/>
          <w:szCs w:val="24"/>
        </w:rPr>
        <w:t xml:space="preserve"> </w:t>
      </w:r>
      <w:r>
        <w:rPr>
          <w:color w:val="000000"/>
          <w:szCs w:val="24"/>
        </w:rPr>
        <w:t>деградације</w:t>
      </w:r>
      <w:r w:rsidRPr="00444396">
        <w:rPr>
          <w:color w:val="000000"/>
          <w:szCs w:val="24"/>
        </w:rPr>
        <w:t xml:space="preserve"> </w:t>
      </w:r>
      <w:r>
        <w:rPr>
          <w:color w:val="000000"/>
          <w:szCs w:val="24"/>
        </w:rPr>
        <w:t>жига</w:t>
      </w:r>
      <w:r w:rsidRPr="00444396">
        <w:rPr>
          <w:color w:val="000000"/>
          <w:szCs w:val="24"/>
        </w:rPr>
        <w:t xml:space="preserve">. </w:t>
      </w:r>
      <w:r>
        <w:rPr>
          <w:color w:val="000000"/>
          <w:szCs w:val="24"/>
        </w:rPr>
        <w:t>У</w:t>
      </w:r>
      <w:r w:rsidRPr="00444396">
        <w:rPr>
          <w:color w:val="000000"/>
          <w:szCs w:val="24"/>
        </w:rPr>
        <w:t xml:space="preserve"> </w:t>
      </w:r>
      <w:r>
        <w:rPr>
          <w:color w:val="000000"/>
          <w:szCs w:val="24"/>
        </w:rPr>
        <w:t>раду</w:t>
      </w:r>
      <w:r w:rsidRPr="00444396">
        <w:rPr>
          <w:color w:val="000000"/>
          <w:szCs w:val="24"/>
        </w:rPr>
        <w:t xml:space="preserve"> [9] </w:t>
      </w:r>
      <w:r>
        <w:rPr>
          <w:color w:val="000000"/>
          <w:szCs w:val="24"/>
        </w:rPr>
        <w:t>анализирана</w:t>
      </w:r>
      <w:r w:rsidRPr="00444396">
        <w:rPr>
          <w:color w:val="000000"/>
          <w:szCs w:val="24"/>
        </w:rPr>
        <w:t xml:space="preserve"> </w:t>
      </w:r>
      <w:r>
        <w:rPr>
          <w:color w:val="000000"/>
          <w:szCs w:val="24"/>
        </w:rPr>
        <w:t>је</w:t>
      </w:r>
      <w:r w:rsidRPr="00444396">
        <w:rPr>
          <w:color w:val="000000"/>
          <w:szCs w:val="24"/>
        </w:rPr>
        <w:t xml:space="preserve"> </w:t>
      </w:r>
      <w:r>
        <w:rPr>
          <w:color w:val="000000"/>
          <w:szCs w:val="24"/>
        </w:rPr>
        <w:t>робусност</w:t>
      </w:r>
      <w:r w:rsidRPr="00444396">
        <w:rPr>
          <w:color w:val="000000"/>
          <w:szCs w:val="24"/>
        </w:rPr>
        <w:t xml:space="preserve"> </w:t>
      </w:r>
      <w:r>
        <w:rPr>
          <w:color w:val="000000"/>
          <w:szCs w:val="24"/>
        </w:rPr>
        <w:t>дигиталног</w:t>
      </w:r>
      <w:r w:rsidRPr="00444396">
        <w:rPr>
          <w:color w:val="000000"/>
          <w:szCs w:val="24"/>
        </w:rPr>
        <w:t xml:space="preserve"> </w:t>
      </w:r>
      <w:r>
        <w:rPr>
          <w:color w:val="000000"/>
          <w:szCs w:val="24"/>
        </w:rPr>
        <w:t>воденог</w:t>
      </w:r>
      <w:r w:rsidRPr="00444396">
        <w:rPr>
          <w:color w:val="000000"/>
          <w:szCs w:val="24"/>
        </w:rPr>
        <w:t xml:space="preserve"> </w:t>
      </w:r>
      <w:r>
        <w:rPr>
          <w:color w:val="000000"/>
          <w:szCs w:val="24"/>
        </w:rPr>
        <w:t>жига</w:t>
      </w:r>
      <w:r w:rsidRPr="00444396">
        <w:rPr>
          <w:color w:val="000000"/>
          <w:szCs w:val="24"/>
        </w:rPr>
        <w:t xml:space="preserve"> </w:t>
      </w:r>
      <w:r>
        <w:rPr>
          <w:color w:val="000000"/>
          <w:szCs w:val="24"/>
        </w:rPr>
        <w:t>на</w:t>
      </w:r>
      <w:r w:rsidRPr="00444396">
        <w:rPr>
          <w:color w:val="000000"/>
          <w:szCs w:val="24"/>
        </w:rPr>
        <w:t xml:space="preserve"> </w:t>
      </w:r>
      <w:r>
        <w:rPr>
          <w:color w:val="000000"/>
          <w:szCs w:val="24"/>
        </w:rPr>
        <w:t>процесирање</w:t>
      </w:r>
      <w:r w:rsidRPr="00444396">
        <w:rPr>
          <w:color w:val="000000"/>
          <w:szCs w:val="24"/>
        </w:rPr>
        <w:t xml:space="preserve"> </w:t>
      </w:r>
      <w:r>
        <w:rPr>
          <w:color w:val="000000"/>
          <w:szCs w:val="24"/>
        </w:rPr>
        <w:t>као</w:t>
      </w:r>
      <w:r w:rsidRPr="00444396">
        <w:rPr>
          <w:color w:val="000000"/>
          <w:szCs w:val="24"/>
        </w:rPr>
        <w:t xml:space="preserve"> </w:t>
      </w:r>
      <w:r>
        <w:rPr>
          <w:color w:val="000000"/>
          <w:szCs w:val="24"/>
        </w:rPr>
        <w:t>последица</w:t>
      </w:r>
      <w:r w:rsidRPr="00444396">
        <w:rPr>
          <w:color w:val="000000"/>
          <w:szCs w:val="24"/>
        </w:rPr>
        <w:t xml:space="preserve"> </w:t>
      </w:r>
      <w:r>
        <w:rPr>
          <w:color w:val="000000"/>
          <w:szCs w:val="24"/>
        </w:rPr>
        <w:t>утицаја</w:t>
      </w:r>
      <w:r w:rsidRPr="00444396">
        <w:rPr>
          <w:color w:val="000000"/>
          <w:szCs w:val="24"/>
        </w:rPr>
        <w:t xml:space="preserve"> </w:t>
      </w:r>
      <w:r>
        <w:rPr>
          <w:color w:val="000000"/>
          <w:szCs w:val="24"/>
        </w:rPr>
        <w:t>вибрата</w:t>
      </w:r>
      <w:r w:rsidRPr="00444396">
        <w:rPr>
          <w:color w:val="000000"/>
          <w:szCs w:val="24"/>
        </w:rPr>
        <w:t xml:space="preserve">. </w:t>
      </w:r>
      <w:r>
        <w:rPr>
          <w:color w:val="000000"/>
          <w:szCs w:val="24"/>
        </w:rPr>
        <w:t>Промен</w:t>
      </w:r>
      <w:r w:rsidR="0078662B">
        <w:rPr>
          <w:color w:val="000000"/>
          <w:szCs w:val="24"/>
        </w:rPr>
        <w:t>а</w:t>
      </w:r>
      <w:r w:rsidRPr="00444396">
        <w:rPr>
          <w:color w:val="000000"/>
          <w:szCs w:val="24"/>
        </w:rPr>
        <w:t xml:space="preserve"> </w:t>
      </w:r>
      <w:r>
        <w:rPr>
          <w:color w:val="000000"/>
          <w:szCs w:val="24"/>
        </w:rPr>
        <w:t>удаљености</w:t>
      </w:r>
      <w:r w:rsidRPr="00444396">
        <w:rPr>
          <w:color w:val="000000"/>
          <w:szCs w:val="24"/>
        </w:rPr>
        <w:t xml:space="preserve"> </w:t>
      </w:r>
      <w:r>
        <w:rPr>
          <w:color w:val="000000"/>
          <w:szCs w:val="24"/>
        </w:rPr>
        <w:t>изме</w:t>
      </w:r>
      <w:r w:rsidR="0080103A">
        <w:rPr>
          <w:color w:val="000000"/>
          <w:szCs w:val="24"/>
        </w:rPr>
        <w:t>ђ</w:t>
      </w:r>
      <w:r>
        <w:rPr>
          <w:color w:val="000000"/>
          <w:szCs w:val="24"/>
        </w:rPr>
        <w:t>у</w:t>
      </w:r>
      <w:r w:rsidRPr="00444396">
        <w:rPr>
          <w:color w:val="000000"/>
          <w:szCs w:val="24"/>
        </w:rPr>
        <w:t xml:space="preserve"> </w:t>
      </w:r>
      <w:r>
        <w:rPr>
          <w:color w:val="000000"/>
          <w:szCs w:val="24"/>
        </w:rPr>
        <w:t>слушаоца</w:t>
      </w:r>
      <w:r w:rsidRPr="00444396">
        <w:rPr>
          <w:color w:val="000000"/>
          <w:szCs w:val="24"/>
        </w:rPr>
        <w:t xml:space="preserve"> </w:t>
      </w:r>
      <w:r>
        <w:rPr>
          <w:color w:val="000000"/>
          <w:szCs w:val="24"/>
        </w:rPr>
        <w:t>извора</w:t>
      </w:r>
      <w:r w:rsidRPr="00444396">
        <w:rPr>
          <w:color w:val="000000"/>
          <w:szCs w:val="24"/>
        </w:rPr>
        <w:t xml:space="preserve"> </w:t>
      </w:r>
      <w:r>
        <w:rPr>
          <w:color w:val="000000"/>
          <w:szCs w:val="24"/>
        </w:rPr>
        <w:t>и</w:t>
      </w:r>
      <w:r w:rsidRPr="00444396">
        <w:rPr>
          <w:color w:val="000000"/>
          <w:szCs w:val="24"/>
        </w:rPr>
        <w:t xml:space="preserve"> </w:t>
      </w:r>
      <w:r>
        <w:rPr>
          <w:color w:val="000000"/>
          <w:szCs w:val="24"/>
        </w:rPr>
        <w:t>звука</w:t>
      </w:r>
      <w:r w:rsidR="00A0469B">
        <w:rPr>
          <w:color w:val="000000"/>
          <w:szCs w:val="24"/>
        </w:rPr>
        <w:t>,</w:t>
      </w:r>
      <w:r w:rsidRPr="00444396">
        <w:rPr>
          <w:color w:val="000000"/>
          <w:szCs w:val="24"/>
        </w:rPr>
        <w:t xml:space="preserve"> </w:t>
      </w:r>
      <w:r>
        <w:rPr>
          <w:color w:val="000000"/>
          <w:szCs w:val="24"/>
        </w:rPr>
        <w:t>код</w:t>
      </w:r>
      <w:r w:rsidRPr="00444396">
        <w:rPr>
          <w:color w:val="000000"/>
          <w:szCs w:val="24"/>
        </w:rPr>
        <w:t xml:space="preserve"> </w:t>
      </w:r>
      <w:r>
        <w:rPr>
          <w:color w:val="000000"/>
          <w:szCs w:val="24"/>
        </w:rPr>
        <w:t>слушалац</w:t>
      </w:r>
      <w:r w:rsidR="0078662B">
        <w:rPr>
          <w:color w:val="000000"/>
          <w:szCs w:val="24"/>
        </w:rPr>
        <w:t>а</w:t>
      </w:r>
      <w:r w:rsidRPr="00444396">
        <w:rPr>
          <w:color w:val="000000"/>
          <w:szCs w:val="24"/>
        </w:rPr>
        <w:t xml:space="preserve"> </w:t>
      </w:r>
      <w:r>
        <w:rPr>
          <w:color w:val="000000"/>
          <w:szCs w:val="24"/>
        </w:rPr>
        <w:t>се</w:t>
      </w:r>
      <w:r w:rsidRPr="00444396">
        <w:rPr>
          <w:color w:val="000000"/>
          <w:szCs w:val="24"/>
        </w:rPr>
        <w:t xml:space="preserve"> </w:t>
      </w:r>
      <w:r>
        <w:rPr>
          <w:color w:val="000000"/>
          <w:szCs w:val="24"/>
        </w:rPr>
        <w:t>опажа</w:t>
      </w:r>
      <w:r w:rsidRPr="00444396">
        <w:rPr>
          <w:color w:val="000000"/>
          <w:szCs w:val="24"/>
        </w:rPr>
        <w:t xml:space="preserve"> </w:t>
      </w:r>
      <w:r>
        <w:rPr>
          <w:color w:val="000000"/>
          <w:szCs w:val="24"/>
        </w:rPr>
        <w:t>као</w:t>
      </w:r>
      <w:r w:rsidRPr="00444396">
        <w:rPr>
          <w:color w:val="000000"/>
          <w:szCs w:val="24"/>
        </w:rPr>
        <w:t xml:space="preserve"> </w:t>
      </w:r>
      <w:r>
        <w:rPr>
          <w:color w:val="000000"/>
          <w:szCs w:val="24"/>
        </w:rPr>
        <w:t>промена</w:t>
      </w:r>
      <w:r w:rsidRPr="00444396">
        <w:rPr>
          <w:color w:val="000000"/>
          <w:szCs w:val="24"/>
        </w:rPr>
        <w:t xml:space="preserve"> </w:t>
      </w:r>
      <w:r>
        <w:rPr>
          <w:color w:val="000000"/>
          <w:szCs w:val="24"/>
        </w:rPr>
        <w:t>висине</w:t>
      </w:r>
      <w:r w:rsidRPr="00444396">
        <w:rPr>
          <w:color w:val="000000"/>
          <w:szCs w:val="24"/>
        </w:rPr>
        <w:t xml:space="preserve"> </w:t>
      </w:r>
      <w:r>
        <w:rPr>
          <w:color w:val="000000"/>
          <w:szCs w:val="24"/>
        </w:rPr>
        <w:t>звука</w:t>
      </w:r>
      <w:r w:rsidRPr="00444396">
        <w:rPr>
          <w:color w:val="000000"/>
          <w:szCs w:val="24"/>
        </w:rPr>
        <w:t xml:space="preserve">. </w:t>
      </w:r>
      <w:r>
        <w:rPr>
          <w:color w:val="000000"/>
          <w:szCs w:val="24"/>
        </w:rPr>
        <w:t>Ова</w:t>
      </w:r>
      <w:r w:rsidRPr="00444396">
        <w:rPr>
          <w:color w:val="000000"/>
          <w:szCs w:val="24"/>
        </w:rPr>
        <w:t xml:space="preserve"> </w:t>
      </w:r>
      <w:r>
        <w:rPr>
          <w:color w:val="000000"/>
          <w:szCs w:val="24"/>
        </w:rPr>
        <w:t>појава</w:t>
      </w:r>
      <w:r w:rsidRPr="00444396">
        <w:rPr>
          <w:color w:val="000000"/>
          <w:szCs w:val="24"/>
        </w:rPr>
        <w:t xml:space="preserve"> </w:t>
      </w:r>
      <w:r>
        <w:rPr>
          <w:color w:val="000000"/>
          <w:szCs w:val="24"/>
        </w:rPr>
        <w:t>је</w:t>
      </w:r>
      <w:r w:rsidRPr="00444396">
        <w:rPr>
          <w:color w:val="000000"/>
          <w:szCs w:val="24"/>
        </w:rPr>
        <w:t xml:space="preserve"> </w:t>
      </w:r>
      <w:r>
        <w:rPr>
          <w:color w:val="000000"/>
          <w:szCs w:val="24"/>
        </w:rPr>
        <w:t>позната</w:t>
      </w:r>
      <w:r w:rsidRPr="00444396">
        <w:rPr>
          <w:color w:val="000000"/>
          <w:szCs w:val="24"/>
        </w:rPr>
        <w:t xml:space="preserve"> </w:t>
      </w:r>
      <w:r>
        <w:rPr>
          <w:color w:val="000000"/>
          <w:szCs w:val="24"/>
        </w:rPr>
        <w:t>као</w:t>
      </w:r>
      <w:r w:rsidRPr="00444396">
        <w:rPr>
          <w:color w:val="000000"/>
          <w:szCs w:val="24"/>
        </w:rPr>
        <w:t xml:space="preserve"> </w:t>
      </w:r>
      <w:r>
        <w:rPr>
          <w:color w:val="000000"/>
          <w:szCs w:val="24"/>
        </w:rPr>
        <w:t>доплеров</w:t>
      </w:r>
      <w:r w:rsidRPr="00444396">
        <w:rPr>
          <w:color w:val="000000"/>
          <w:szCs w:val="24"/>
        </w:rPr>
        <w:t xml:space="preserve"> </w:t>
      </w:r>
      <w:r>
        <w:rPr>
          <w:color w:val="000000"/>
          <w:szCs w:val="24"/>
        </w:rPr>
        <w:t>ефекат</w:t>
      </w:r>
      <w:r>
        <w:rPr>
          <w:szCs w:val="24"/>
        </w:rPr>
        <w:t xml:space="preserve">. Промена удаљености доводи до промене кашњења сигнала. Овај ефекат се моделира дигиталним филтрима. Вибрато ефекат настаје када се кашњење периодично мења. </w:t>
      </w:r>
    </w:p>
    <w:p w:rsidR="006E12F9" w:rsidRDefault="006E12F9" w:rsidP="006E12F9">
      <w:pPr>
        <w:autoSpaceDE w:val="0"/>
        <w:autoSpaceDN w:val="0"/>
        <w:adjustRightInd w:val="0"/>
        <w:spacing w:line="228" w:lineRule="auto"/>
        <w:ind w:firstLine="289"/>
        <w:rPr>
          <w:szCs w:val="24"/>
        </w:rPr>
      </w:pPr>
      <w:r>
        <w:rPr>
          <w:szCs w:val="24"/>
        </w:rPr>
        <w:lastRenderedPageBreak/>
        <w:t xml:space="preserve">У овом раду анализирана је отпорност воденог жига на процесирање аудио сигнала (филтрирање) временски променљивим филтром </w:t>
      </w:r>
      <w:r w:rsidR="0078662B">
        <w:rPr>
          <w:szCs w:val="24"/>
        </w:rPr>
        <w:t>не</w:t>
      </w:r>
      <w:r>
        <w:rPr>
          <w:szCs w:val="24"/>
        </w:rPr>
        <w:t>пропусником опсега</w:t>
      </w:r>
      <w:r w:rsidR="00A0469B">
        <w:rPr>
          <w:szCs w:val="24"/>
        </w:rPr>
        <w:t xml:space="preserve"> – </w:t>
      </w:r>
      <w:r w:rsidR="004A79D5">
        <w:rPr>
          <w:szCs w:val="24"/>
        </w:rPr>
        <w:t>BSF</w:t>
      </w:r>
      <w:r w:rsidR="004B585E">
        <w:rPr>
          <w:szCs w:val="24"/>
        </w:rPr>
        <w:t xml:space="preserve"> (</w:t>
      </w:r>
      <w:r w:rsidR="00A0469B">
        <w:rPr>
          <w:szCs w:val="24"/>
          <w:lang w:val="sr-Cyrl-CS"/>
        </w:rPr>
        <w:t>енгл</w:t>
      </w:r>
      <w:r w:rsidR="004B585E">
        <w:rPr>
          <w:szCs w:val="24"/>
        </w:rPr>
        <w:t>. Band Stop Filtering)</w:t>
      </w:r>
      <w:r w:rsidR="004A79D5">
        <w:rPr>
          <w:szCs w:val="24"/>
        </w:rPr>
        <w:t xml:space="preserve"> филтар</w:t>
      </w:r>
      <w:r>
        <w:rPr>
          <w:szCs w:val="24"/>
        </w:rPr>
        <w:t xml:space="preserve">. Креиран је дигитални </w:t>
      </w:r>
      <w:r w:rsidR="004A79D5">
        <w:rPr>
          <w:szCs w:val="24"/>
        </w:rPr>
        <w:t xml:space="preserve">BSF </w:t>
      </w:r>
      <w:r>
        <w:rPr>
          <w:szCs w:val="24"/>
        </w:rPr>
        <w:t>филтар</w:t>
      </w:r>
      <w:r w:rsidR="0012545B">
        <w:rPr>
          <w:szCs w:val="24"/>
        </w:rPr>
        <w:t xml:space="preserve"> непропусног опсега</w:t>
      </w:r>
      <w:r>
        <w:rPr>
          <w:szCs w:val="24"/>
        </w:rPr>
        <w:t xml:space="preserve"> са временски променљивом централном фреквенцијом </w:t>
      </w:r>
      <w:r w:rsidR="0078662B">
        <w:rPr>
          <w:i/>
          <w:iCs/>
          <w:szCs w:val="24"/>
        </w:rPr>
        <w:t>f</w:t>
      </w:r>
      <w:r w:rsidR="0078662B">
        <w:rPr>
          <w:i/>
          <w:iCs/>
          <w:szCs w:val="24"/>
          <w:vertAlign w:val="subscript"/>
        </w:rPr>
        <w:t>c</w:t>
      </w:r>
      <w:r>
        <w:rPr>
          <w:szCs w:val="24"/>
        </w:rPr>
        <w:t xml:space="preserve">. Фреквенција </w:t>
      </w:r>
      <w:r w:rsidR="0078662B">
        <w:rPr>
          <w:i/>
          <w:iCs/>
          <w:szCs w:val="24"/>
        </w:rPr>
        <w:t>f</w:t>
      </w:r>
      <w:r w:rsidR="0078662B">
        <w:rPr>
          <w:i/>
          <w:iCs/>
          <w:szCs w:val="24"/>
          <w:vertAlign w:val="subscript"/>
        </w:rPr>
        <w:t>c</w:t>
      </w:r>
      <w:r>
        <w:rPr>
          <w:szCs w:val="24"/>
        </w:rPr>
        <w:t xml:space="preserve"> се мења у опсегу </w:t>
      </w:r>
      <w:r w:rsidR="0078662B">
        <w:rPr>
          <w:i/>
          <w:iCs/>
          <w:szCs w:val="24"/>
        </w:rPr>
        <w:t>f</w:t>
      </w:r>
      <w:r w:rsidR="0078662B">
        <w:rPr>
          <w:i/>
          <w:iCs/>
          <w:szCs w:val="24"/>
          <w:vertAlign w:val="subscript"/>
        </w:rPr>
        <w:t>cmin</w:t>
      </w:r>
      <w:r>
        <w:rPr>
          <w:i/>
          <w:iCs/>
          <w:szCs w:val="24"/>
          <w:vertAlign w:val="subscript"/>
        </w:rPr>
        <w:t xml:space="preserve"> </w:t>
      </w:r>
      <w:r w:rsidR="00A0469B">
        <w:rPr>
          <w:szCs w:val="24"/>
        </w:rPr>
        <w:t>–</w:t>
      </w:r>
      <w:r w:rsidRPr="00B70899">
        <w:rPr>
          <w:i/>
          <w:iCs/>
          <w:szCs w:val="24"/>
        </w:rPr>
        <w:t xml:space="preserve"> </w:t>
      </w:r>
      <w:r w:rsidR="0078662B">
        <w:rPr>
          <w:i/>
          <w:iCs/>
          <w:szCs w:val="24"/>
        </w:rPr>
        <w:t>f</w:t>
      </w:r>
      <w:r w:rsidR="0078662B">
        <w:rPr>
          <w:i/>
          <w:iCs/>
          <w:szCs w:val="24"/>
          <w:vertAlign w:val="subscript"/>
        </w:rPr>
        <w:t>cma</w:t>
      </w:r>
      <w:r>
        <w:rPr>
          <w:i/>
          <w:iCs/>
          <w:szCs w:val="24"/>
          <w:vertAlign w:val="subscript"/>
        </w:rPr>
        <w:t>x</w:t>
      </w:r>
      <w:r>
        <w:rPr>
          <w:szCs w:val="24"/>
        </w:rPr>
        <w:t xml:space="preserve"> са периодом, временом промене </w:t>
      </w:r>
      <w:r>
        <w:rPr>
          <w:i/>
          <w:iCs/>
          <w:szCs w:val="24"/>
        </w:rPr>
        <w:t>т</w:t>
      </w:r>
      <w:r>
        <w:rPr>
          <w:szCs w:val="24"/>
        </w:rPr>
        <w:t xml:space="preserve">. </w:t>
      </w:r>
      <w:r w:rsidR="004A79D5">
        <w:rPr>
          <w:szCs w:val="24"/>
        </w:rPr>
        <w:t>P</w:t>
      </w:r>
      <w:r w:rsidR="0078662B">
        <w:rPr>
          <w:szCs w:val="24"/>
        </w:rPr>
        <w:t>hasser</w:t>
      </w:r>
      <w:r>
        <w:rPr>
          <w:szCs w:val="24"/>
        </w:rPr>
        <w:t xml:space="preserve"> </w:t>
      </w:r>
      <w:r w:rsidR="004A79D5">
        <w:rPr>
          <w:szCs w:val="24"/>
        </w:rPr>
        <w:t>ефекат добијен је</w:t>
      </w:r>
      <w:r>
        <w:rPr>
          <w:szCs w:val="24"/>
        </w:rPr>
        <w:t xml:space="preserve"> миксовањем оригиналног и филтрирањ</w:t>
      </w:r>
      <w:r w:rsidR="00A0469B">
        <w:rPr>
          <w:szCs w:val="24"/>
          <w:lang w:val="sr-Cyrl-CS"/>
        </w:rPr>
        <w:t>ем</w:t>
      </w:r>
      <w:r>
        <w:rPr>
          <w:szCs w:val="24"/>
        </w:rPr>
        <w:t xml:space="preserve"> </w:t>
      </w:r>
      <w:r w:rsidR="004A79D5">
        <w:rPr>
          <w:szCs w:val="24"/>
        </w:rPr>
        <w:t>сигнала BSF филтром</w:t>
      </w:r>
      <w:r>
        <w:rPr>
          <w:szCs w:val="24"/>
        </w:rPr>
        <w:t xml:space="preserve">, са фактором мешања </w:t>
      </w:r>
      <w:r w:rsidR="009A5BFC">
        <w:rPr>
          <w:i/>
          <w:iCs/>
          <w:szCs w:val="24"/>
        </w:rPr>
        <w:t>mix</w:t>
      </w:r>
      <w:r>
        <w:rPr>
          <w:szCs w:val="24"/>
        </w:rPr>
        <w:t xml:space="preserve">. </w:t>
      </w:r>
    </w:p>
    <w:p w:rsidR="006E12F9" w:rsidRPr="00585F75" w:rsidRDefault="006E12F9" w:rsidP="006E12F9">
      <w:pPr>
        <w:autoSpaceDE w:val="0"/>
        <w:autoSpaceDN w:val="0"/>
        <w:adjustRightInd w:val="0"/>
        <w:spacing w:line="228" w:lineRule="auto"/>
        <w:ind w:firstLine="289"/>
        <w:rPr>
          <w:szCs w:val="24"/>
        </w:rPr>
      </w:pPr>
      <w:r>
        <w:rPr>
          <w:szCs w:val="24"/>
        </w:rPr>
        <w:t xml:space="preserve">У првом делу рада је описан алгоритам инсертовања воденог жига. У другом делу рада је приказан експеримент који је реализован са циљем испитивања робусности </w:t>
      </w:r>
      <w:r w:rsidR="0078662B">
        <w:rPr>
          <w:szCs w:val="24"/>
        </w:rPr>
        <w:t>дигиталног аудио воденог жига</w:t>
      </w:r>
      <w:r>
        <w:rPr>
          <w:szCs w:val="24"/>
        </w:rPr>
        <w:t xml:space="preserve"> на</w:t>
      </w:r>
      <w:r w:rsidR="0078662B">
        <w:rPr>
          <w:szCs w:val="24"/>
        </w:rPr>
        <w:t xml:space="preserve"> phasser</w:t>
      </w:r>
      <w:r>
        <w:rPr>
          <w:szCs w:val="24"/>
        </w:rPr>
        <w:t xml:space="preserve"> филтрирање. Анализа је спроведена у правцу сагледав</w:t>
      </w:r>
      <w:r w:rsidR="00A0469B">
        <w:rPr>
          <w:szCs w:val="24"/>
          <w:lang w:val="sr-Cyrl-CS"/>
        </w:rPr>
        <w:t>а</w:t>
      </w:r>
      <w:r>
        <w:rPr>
          <w:szCs w:val="24"/>
        </w:rPr>
        <w:t xml:space="preserve">ња дејства фактора инсертовања жига α и </w:t>
      </w:r>
      <w:r w:rsidR="0078662B">
        <w:rPr>
          <w:i/>
          <w:iCs/>
          <w:szCs w:val="24"/>
        </w:rPr>
        <w:t>mi</w:t>
      </w:r>
      <w:r w:rsidRPr="00B70899">
        <w:rPr>
          <w:i/>
          <w:iCs/>
          <w:szCs w:val="24"/>
        </w:rPr>
        <w:t>x</w:t>
      </w:r>
      <w:r>
        <w:rPr>
          <w:szCs w:val="24"/>
        </w:rPr>
        <w:t>-фактора мешања</w:t>
      </w:r>
      <w:r w:rsidR="009A5BFC">
        <w:rPr>
          <w:szCs w:val="24"/>
        </w:rPr>
        <w:t xml:space="preserve"> оригиналног сигнала и сигнала након филтрирања</w:t>
      </w:r>
      <w:r>
        <w:rPr>
          <w:szCs w:val="24"/>
        </w:rPr>
        <w:t xml:space="preserve"> </w:t>
      </w:r>
      <w:r w:rsidR="0078662B">
        <w:rPr>
          <w:szCs w:val="24"/>
        </w:rPr>
        <w:t>phasser</w:t>
      </w:r>
      <w:r>
        <w:rPr>
          <w:szCs w:val="24"/>
        </w:rPr>
        <w:t xml:space="preserve"> филтр</w:t>
      </w:r>
      <w:r w:rsidR="009A5BFC">
        <w:rPr>
          <w:szCs w:val="24"/>
        </w:rPr>
        <w:t>ом</w:t>
      </w:r>
      <w:r>
        <w:rPr>
          <w:szCs w:val="24"/>
        </w:rPr>
        <w:t xml:space="preserve">. Анализа је спроведена над музичким сигналима који су добијени репродукцијом тонова на </w:t>
      </w:r>
      <w:r w:rsidR="0078662B">
        <w:t>Stain</w:t>
      </w:r>
      <w:r w:rsidRPr="00A440B9">
        <w:t>w</w:t>
      </w:r>
      <w:r w:rsidR="0078662B">
        <w:t>a</w:t>
      </w:r>
      <w:r w:rsidRPr="00A440B9">
        <w:t xml:space="preserve">y </w:t>
      </w:r>
      <w:r w:rsidR="0078662B">
        <w:t>B</w:t>
      </w:r>
      <w:r w:rsidRPr="00A440B9">
        <w:t xml:space="preserve"> </w:t>
      </w:r>
      <w:r>
        <w:t>концертном</w:t>
      </w:r>
      <w:r w:rsidRPr="00A440B9">
        <w:t xml:space="preserve"> </w:t>
      </w:r>
      <w:r>
        <w:t>клавиру</w:t>
      </w:r>
      <w:r>
        <w:rPr>
          <w:szCs w:val="24"/>
        </w:rPr>
        <w:t xml:space="preserve">. Резултати су приказани табеларно и графички. Анализом резултата одређена је робусност аудио дигиталног воденог жига компарацијом оригиналног и екстракованог жига из сигнала над којим је примењен </w:t>
      </w:r>
      <w:r w:rsidR="0078662B">
        <w:rPr>
          <w:szCs w:val="24"/>
        </w:rPr>
        <w:t>phasser</w:t>
      </w:r>
      <w:r>
        <w:rPr>
          <w:szCs w:val="24"/>
        </w:rPr>
        <w:t xml:space="preserve"> филтар. Анализа се ради упоређивањем мера сличности (</w:t>
      </w:r>
      <w:r w:rsidR="0078662B">
        <w:rPr>
          <w:szCs w:val="24"/>
        </w:rPr>
        <w:t>MSE</w:t>
      </w:r>
      <w:r>
        <w:rPr>
          <w:szCs w:val="24"/>
        </w:rPr>
        <w:t xml:space="preserve">, </w:t>
      </w:r>
      <w:r w:rsidR="0078662B">
        <w:rPr>
          <w:szCs w:val="24"/>
        </w:rPr>
        <w:t>PSNR</w:t>
      </w:r>
      <w:r>
        <w:rPr>
          <w:szCs w:val="24"/>
        </w:rPr>
        <w:t xml:space="preserve"> </w:t>
      </w:r>
      <w:r w:rsidR="0078662B">
        <w:rPr>
          <w:szCs w:val="24"/>
        </w:rPr>
        <w:t>и</w:t>
      </w:r>
      <w:r>
        <w:rPr>
          <w:szCs w:val="24"/>
        </w:rPr>
        <w:t xml:space="preserve"> </w:t>
      </w:r>
      <w:r w:rsidR="0078662B">
        <w:rPr>
          <w:szCs w:val="24"/>
        </w:rPr>
        <w:t>NC</w:t>
      </w:r>
      <w:r>
        <w:rPr>
          <w:szCs w:val="24"/>
        </w:rPr>
        <w:t>) и визуелном оценом квалитета екстраков</w:t>
      </w:r>
      <w:r w:rsidR="00A0469B">
        <w:rPr>
          <w:szCs w:val="24"/>
          <w:lang w:val="sr-Cyrl-CS"/>
        </w:rPr>
        <w:t>а</w:t>
      </w:r>
      <w:r>
        <w:rPr>
          <w:szCs w:val="24"/>
        </w:rPr>
        <w:t xml:space="preserve">ног жига. </w:t>
      </w:r>
    </w:p>
    <w:p w:rsidR="006E12F9" w:rsidRDefault="006E12F9" w:rsidP="006E12F9">
      <w:pPr>
        <w:autoSpaceDE w:val="0"/>
        <w:autoSpaceDN w:val="0"/>
        <w:adjustRightInd w:val="0"/>
        <w:spacing w:line="228" w:lineRule="auto"/>
        <w:ind w:firstLine="289"/>
      </w:pPr>
      <w:r>
        <w:t>Реализован</w:t>
      </w:r>
      <w:r w:rsidRPr="00487099">
        <w:t xml:space="preserve"> </w:t>
      </w:r>
      <w:r>
        <w:t>је</w:t>
      </w:r>
      <w:r w:rsidRPr="00487099">
        <w:t xml:space="preserve"> </w:t>
      </w:r>
      <w:r>
        <w:t>експеримент</w:t>
      </w:r>
      <w:r w:rsidRPr="00487099">
        <w:t xml:space="preserve"> </w:t>
      </w:r>
      <w:r>
        <w:t>у</w:t>
      </w:r>
      <w:r w:rsidRPr="00487099">
        <w:t xml:space="preserve"> </w:t>
      </w:r>
      <w:r>
        <w:t>коме</w:t>
      </w:r>
      <w:r w:rsidRPr="00487099">
        <w:t xml:space="preserve"> </w:t>
      </w:r>
      <w:r>
        <w:t>је</w:t>
      </w:r>
      <w:r w:rsidRPr="00487099">
        <w:t xml:space="preserve"> </w:t>
      </w:r>
      <w:r>
        <w:t>применом</w:t>
      </w:r>
      <w:r w:rsidRPr="00487099">
        <w:t xml:space="preserve"> </w:t>
      </w:r>
      <w:r w:rsidR="0078662B">
        <w:t>SVD</w:t>
      </w:r>
      <w:r w:rsidRPr="00487099">
        <w:t xml:space="preserve"> </w:t>
      </w:r>
      <w:r>
        <w:t>алгоритма</w:t>
      </w:r>
      <w:r w:rsidRPr="00487099">
        <w:t xml:space="preserve"> </w:t>
      </w:r>
      <w:r>
        <w:t>за</w:t>
      </w:r>
      <w:r w:rsidRPr="00487099">
        <w:t xml:space="preserve"> </w:t>
      </w:r>
      <w:r>
        <w:t>инсертовање</w:t>
      </w:r>
      <w:r w:rsidRPr="00487099">
        <w:t xml:space="preserve"> </w:t>
      </w:r>
      <w:r>
        <w:t>и</w:t>
      </w:r>
      <w:r w:rsidRPr="00487099">
        <w:t xml:space="preserve"> </w:t>
      </w:r>
      <w:r>
        <w:t>екстракцију</w:t>
      </w:r>
      <w:r w:rsidRPr="00487099">
        <w:t xml:space="preserve"> </w:t>
      </w:r>
      <w:r>
        <w:t>воденог</w:t>
      </w:r>
      <w:r w:rsidRPr="00487099">
        <w:t xml:space="preserve"> </w:t>
      </w:r>
      <w:r>
        <w:t>жига [2]</w:t>
      </w:r>
      <w:r w:rsidRPr="00487099">
        <w:t xml:space="preserve"> </w:t>
      </w:r>
      <w:r>
        <w:t>инсертован</w:t>
      </w:r>
      <w:r w:rsidRPr="00487099">
        <w:t xml:space="preserve"> </w:t>
      </w:r>
      <w:r>
        <w:t>жиг</w:t>
      </w:r>
      <w:r w:rsidRPr="00487099">
        <w:t xml:space="preserve"> </w:t>
      </w:r>
      <w:r>
        <w:t>са</w:t>
      </w:r>
      <w:r w:rsidRPr="00487099">
        <w:t xml:space="preserve"> </w:t>
      </w:r>
      <w:r>
        <w:t>коефицијентом</w:t>
      </w:r>
      <w:r w:rsidRPr="00487099">
        <w:t xml:space="preserve"> </w:t>
      </w:r>
      <w:r>
        <w:t>инсертовања који је вариран у опсегу α</w:t>
      </w:r>
      <w:r w:rsidR="00A0469B">
        <w:rPr>
          <w:lang w:val="sr-Cyrl-CS"/>
        </w:rPr>
        <w:t xml:space="preserve"> </w:t>
      </w:r>
      <w:r w:rsidRPr="009719D8">
        <w:t>=</w:t>
      </w:r>
      <w:r w:rsidR="00A0469B">
        <w:rPr>
          <w:lang w:val="sr-Cyrl-CS"/>
        </w:rPr>
        <w:t xml:space="preserve"> </w:t>
      </w:r>
      <w:r w:rsidRPr="009719D8">
        <w:t>{</w:t>
      </w:r>
      <w:r w:rsidRPr="009719D8">
        <w:rPr>
          <w:color w:val="000000"/>
        </w:rPr>
        <w:t>0.02:0.0</w:t>
      </w:r>
      <w:r w:rsidR="007D2E19">
        <w:rPr>
          <w:color w:val="000000"/>
        </w:rPr>
        <w:t>05</w:t>
      </w:r>
      <w:r w:rsidRPr="009719D8">
        <w:rPr>
          <w:color w:val="000000"/>
        </w:rPr>
        <w:t>:0.1</w:t>
      </w:r>
      <w:r w:rsidRPr="009719D8">
        <w:t xml:space="preserve">}. </w:t>
      </w:r>
      <w:r w:rsidR="007D2E19">
        <w:t>P</w:t>
      </w:r>
      <w:r w:rsidR="0078662B">
        <w:t xml:space="preserve">hasser </w:t>
      </w:r>
      <w:r w:rsidR="007D2E19">
        <w:t xml:space="preserve">eфекат </w:t>
      </w:r>
      <w:r w:rsidR="0078662B">
        <w:t>филтрирања</w:t>
      </w:r>
      <w:r>
        <w:t xml:space="preserve"> је добијен тако што је променљива </w:t>
      </w:r>
      <w:r w:rsidR="00EA2CA1">
        <w:rPr>
          <w:i/>
          <w:iCs/>
        </w:rPr>
        <w:t>mi</w:t>
      </w:r>
      <w:r w:rsidRPr="00111E65">
        <w:rPr>
          <w:i/>
          <w:iCs/>
        </w:rPr>
        <w:t>x</w:t>
      </w:r>
      <w:r>
        <w:t xml:space="preserve"> којом је дефинисан утицај </w:t>
      </w:r>
      <w:r w:rsidR="00EA2CA1">
        <w:t>phasser</w:t>
      </w:r>
      <w:r>
        <w:t xml:space="preserve"> ефекта варирана у опсегу </w:t>
      </w:r>
      <w:r w:rsidR="00EA2CA1">
        <w:rPr>
          <w:i/>
          <w:iCs/>
        </w:rPr>
        <w:t>mi</w:t>
      </w:r>
      <w:r w:rsidRPr="00136BCC">
        <w:rPr>
          <w:i/>
          <w:iCs/>
        </w:rPr>
        <w:t>x</w:t>
      </w:r>
      <w:r w:rsidR="00A0469B">
        <w:rPr>
          <w:i/>
          <w:iCs/>
          <w:lang w:val="sr-Cyrl-CS"/>
        </w:rPr>
        <w:t xml:space="preserve"> </w:t>
      </w:r>
      <w:r w:rsidRPr="009719D8">
        <w:t>=</w:t>
      </w:r>
      <w:r w:rsidR="00A0469B">
        <w:rPr>
          <w:lang w:val="sr-Cyrl-CS"/>
        </w:rPr>
        <w:t xml:space="preserve"> </w:t>
      </w:r>
      <w:r w:rsidRPr="009719D8">
        <w:t>{</w:t>
      </w:r>
      <w:r w:rsidRPr="009719D8">
        <w:rPr>
          <w:color w:val="000000"/>
        </w:rPr>
        <w:t>0:0.2:1</w:t>
      </w:r>
      <w:r w:rsidRPr="009719D8">
        <w:t>}</w:t>
      </w:r>
      <w:r>
        <w:t xml:space="preserve">. </w:t>
      </w:r>
    </w:p>
    <w:p w:rsidR="006E12F9" w:rsidRPr="00EA2CA1" w:rsidRDefault="006E12F9" w:rsidP="006E12F9">
      <w:r>
        <w:t>Рад</w:t>
      </w:r>
      <w:r w:rsidRPr="00A05AB7">
        <w:t xml:space="preserve"> </w:t>
      </w:r>
      <w:r>
        <w:t>је</w:t>
      </w:r>
      <w:r w:rsidRPr="00A05AB7">
        <w:t xml:space="preserve"> </w:t>
      </w:r>
      <w:r>
        <w:t>организован</w:t>
      </w:r>
      <w:r w:rsidRPr="00A05AB7">
        <w:t xml:space="preserve"> </w:t>
      </w:r>
      <w:r>
        <w:t>на</w:t>
      </w:r>
      <w:r w:rsidRPr="00A05AB7">
        <w:t xml:space="preserve"> </w:t>
      </w:r>
      <w:r>
        <w:t>следећи</w:t>
      </w:r>
      <w:r w:rsidRPr="00A05AB7">
        <w:t xml:space="preserve"> </w:t>
      </w:r>
      <w:r>
        <w:t>начин</w:t>
      </w:r>
      <w:r w:rsidRPr="00A05AB7">
        <w:t xml:space="preserve">: </w:t>
      </w:r>
      <w:r>
        <w:t>Секција</w:t>
      </w:r>
      <w:r w:rsidRPr="00A05AB7">
        <w:t xml:space="preserve"> 2 </w:t>
      </w:r>
      <w:r>
        <w:t>описује</w:t>
      </w:r>
      <w:r w:rsidRPr="00A05AB7">
        <w:t xml:space="preserve"> </w:t>
      </w:r>
      <w:r w:rsidR="00EA2CA1">
        <w:t>SVD</w:t>
      </w:r>
      <w:r w:rsidRPr="00A05AB7">
        <w:t xml:space="preserve"> </w:t>
      </w:r>
      <w:r>
        <w:t>алгоритам</w:t>
      </w:r>
      <w:r w:rsidRPr="00A05AB7">
        <w:t xml:space="preserve"> </w:t>
      </w:r>
      <w:r>
        <w:t>за</w:t>
      </w:r>
      <w:r w:rsidRPr="00A05AB7">
        <w:t xml:space="preserve"> </w:t>
      </w:r>
      <w:r>
        <w:t>инсертовање</w:t>
      </w:r>
      <w:r w:rsidRPr="00A05AB7">
        <w:t xml:space="preserve"> </w:t>
      </w:r>
      <w:r>
        <w:t>и</w:t>
      </w:r>
      <w:r w:rsidRPr="00A05AB7">
        <w:t xml:space="preserve"> </w:t>
      </w:r>
      <w:r>
        <w:t>екстракцију</w:t>
      </w:r>
      <w:r w:rsidRPr="00A05AB7">
        <w:t xml:space="preserve"> </w:t>
      </w:r>
      <w:r>
        <w:t>дигиталног</w:t>
      </w:r>
      <w:r w:rsidRPr="00A05AB7">
        <w:t xml:space="preserve"> </w:t>
      </w:r>
      <w:r>
        <w:t>воденог</w:t>
      </w:r>
      <w:r w:rsidRPr="00A05AB7">
        <w:t xml:space="preserve"> </w:t>
      </w:r>
      <w:r>
        <w:t>жига</w:t>
      </w:r>
      <w:r w:rsidRPr="00A05AB7">
        <w:t xml:space="preserve">. </w:t>
      </w:r>
      <w:r>
        <w:t>У</w:t>
      </w:r>
      <w:r w:rsidRPr="00A05AB7">
        <w:t xml:space="preserve"> </w:t>
      </w:r>
      <w:r>
        <w:t>секцији</w:t>
      </w:r>
      <w:r w:rsidRPr="00A05AB7">
        <w:t xml:space="preserve"> 3 </w:t>
      </w:r>
      <w:r>
        <w:t>је</w:t>
      </w:r>
      <w:r w:rsidRPr="00A05AB7">
        <w:t xml:space="preserve"> </w:t>
      </w:r>
      <w:r>
        <w:t>описан</w:t>
      </w:r>
      <w:r w:rsidRPr="00A05AB7">
        <w:t xml:space="preserve"> </w:t>
      </w:r>
      <w:r>
        <w:t>експеримент</w:t>
      </w:r>
      <w:r w:rsidRPr="00A05AB7">
        <w:t xml:space="preserve"> </w:t>
      </w:r>
      <w:r>
        <w:t>и</w:t>
      </w:r>
      <w:r w:rsidRPr="00A05AB7">
        <w:t xml:space="preserve"> </w:t>
      </w:r>
      <w:r>
        <w:t>приказани</w:t>
      </w:r>
      <w:r w:rsidRPr="00A05AB7">
        <w:t xml:space="preserve"> </w:t>
      </w:r>
      <w:r>
        <w:t>су</w:t>
      </w:r>
      <w:r w:rsidRPr="00A05AB7">
        <w:t xml:space="preserve"> </w:t>
      </w:r>
      <w:r>
        <w:t>резултати</w:t>
      </w:r>
      <w:r w:rsidRPr="00A05AB7">
        <w:t xml:space="preserve">. </w:t>
      </w:r>
      <w:r>
        <w:t>Секција</w:t>
      </w:r>
      <w:r w:rsidRPr="00A05AB7">
        <w:t xml:space="preserve"> 4 </w:t>
      </w:r>
      <w:r>
        <w:t>је</w:t>
      </w:r>
      <w:r w:rsidRPr="00A05AB7">
        <w:t xml:space="preserve"> </w:t>
      </w:r>
      <w:r>
        <w:t>зак</w:t>
      </w:r>
      <w:r w:rsidR="00EA2CA1">
        <w:t>љ</w:t>
      </w:r>
      <w:r>
        <w:t>учак</w:t>
      </w:r>
      <w:r w:rsidR="00EA2CA1">
        <w:t>.</w:t>
      </w:r>
    </w:p>
    <w:p w:rsidR="00CE4E8D" w:rsidRPr="00CE4E8D" w:rsidRDefault="00EA2CA1" w:rsidP="00CE4E8D">
      <w:pPr>
        <w:pStyle w:val="Heading2"/>
      </w:pPr>
      <w:r>
        <w:t>алгоритми</w:t>
      </w:r>
    </w:p>
    <w:p w:rsidR="00FB0808" w:rsidRPr="00BD4BD5" w:rsidRDefault="00EA2CA1" w:rsidP="00275323">
      <w:pPr>
        <w:pStyle w:val="Heading3"/>
        <w:ind w:left="425" w:hanging="425"/>
      </w:pPr>
      <w:r>
        <w:t>Алгоритам за инсеретовање дигиталног жига у аудио сигнал</w:t>
      </w:r>
    </w:p>
    <w:p w:rsidR="00EA2CA1" w:rsidRPr="00A05AB7" w:rsidRDefault="00EA2CA1" w:rsidP="00EA2CA1">
      <w:pPr>
        <w:spacing w:line="228" w:lineRule="auto"/>
        <w:ind w:firstLine="289"/>
      </w:pPr>
      <w:r>
        <w:t>За</w:t>
      </w:r>
      <w:r w:rsidRPr="00A05AB7">
        <w:t xml:space="preserve"> </w:t>
      </w:r>
      <w:r>
        <w:t>инсертовање</w:t>
      </w:r>
      <w:r w:rsidRPr="00A05AB7">
        <w:t xml:space="preserve"> </w:t>
      </w:r>
      <w:r>
        <w:t>и</w:t>
      </w:r>
      <w:r w:rsidRPr="00A05AB7">
        <w:t xml:space="preserve"> </w:t>
      </w:r>
      <w:r>
        <w:t>екстракцију</w:t>
      </w:r>
      <w:r w:rsidRPr="00A05AB7">
        <w:t xml:space="preserve"> </w:t>
      </w:r>
      <w:r>
        <w:t>дигиталног</w:t>
      </w:r>
      <w:r w:rsidRPr="00A05AB7">
        <w:t xml:space="preserve"> </w:t>
      </w:r>
      <w:r>
        <w:t>воденог</w:t>
      </w:r>
      <w:r w:rsidRPr="00A05AB7">
        <w:t xml:space="preserve"> </w:t>
      </w:r>
      <w:r>
        <w:t>жига</w:t>
      </w:r>
      <w:r w:rsidRPr="00A05AB7">
        <w:t xml:space="preserve">, </w:t>
      </w:r>
      <w:r>
        <w:t>у</w:t>
      </w:r>
      <w:r w:rsidRPr="00A05AB7">
        <w:t xml:space="preserve"> </w:t>
      </w:r>
      <w:r>
        <w:t>аудио</w:t>
      </w:r>
      <w:r w:rsidRPr="00A05AB7">
        <w:t xml:space="preserve"> </w:t>
      </w:r>
      <w:r>
        <w:t>сигнал</w:t>
      </w:r>
      <w:r w:rsidRPr="00A05AB7">
        <w:t xml:space="preserve">, </w:t>
      </w:r>
      <w:r>
        <w:t>коришћен</w:t>
      </w:r>
      <w:r w:rsidRPr="00A05AB7">
        <w:t xml:space="preserve"> </w:t>
      </w:r>
      <w:r>
        <w:t>је</w:t>
      </w:r>
      <w:r w:rsidRPr="00A05AB7">
        <w:t xml:space="preserve"> </w:t>
      </w:r>
      <w:r>
        <w:t>алгоритам</w:t>
      </w:r>
      <w:r w:rsidRPr="00A05AB7">
        <w:t xml:space="preserve"> </w:t>
      </w:r>
      <w:r>
        <w:t>базиран</w:t>
      </w:r>
      <w:r w:rsidRPr="00A05AB7">
        <w:t xml:space="preserve"> </w:t>
      </w:r>
      <w:r>
        <w:t>на</w:t>
      </w:r>
      <w:r w:rsidRPr="00A05AB7">
        <w:t xml:space="preserve"> </w:t>
      </w:r>
      <w:r>
        <w:t>SVD</w:t>
      </w:r>
      <w:r w:rsidRPr="00A05AB7">
        <w:t xml:space="preserve"> </w:t>
      </w:r>
      <w:r>
        <w:t>декомпозицији</w:t>
      </w:r>
      <w:r w:rsidRPr="00A05AB7">
        <w:t xml:space="preserve">. </w:t>
      </w:r>
      <w:r>
        <w:t>Алгоритам</w:t>
      </w:r>
      <w:r w:rsidRPr="00A05AB7">
        <w:t xml:space="preserve"> </w:t>
      </w:r>
      <w:r>
        <w:t>за</w:t>
      </w:r>
      <w:r w:rsidRPr="00A05AB7">
        <w:t xml:space="preserve"> </w:t>
      </w:r>
      <w:r>
        <w:t>инсертовање</w:t>
      </w:r>
      <w:r w:rsidRPr="00A05AB7">
        <w:t xml:space="preserve"> </w:t>
      </w:r>
      <w:r>
        <w:t>жига</w:t>
      </w:r>
      <w:r w:rsidRPr="00A05AB7">
        <w:t xml:space="preserve"> </w:t>
      </w:r>
      <w:r>
        <w:t>у</w:t>
      </w:r>
      <w:r w:rsidRPr="00A05AB7">
        <w:t xml:space="preserve"> </w:t>
      </w:r>
      <w:r>
        <w:t>аудио</w:t>
      </w:r>
      <w:r w:rsidRPr="00A05AB7">
        <w:t xml:space="preserve"> </w:t>
      </w:r>
      <w:r>
        <w:t>сигнал</w:t>
      </w:r>
      <w:r w:rsidRPr="00A05AB7">
        <w:t xml:space="preserve"> </w:t>
      </w:r>
      <w:r>
        <w:t>се</w:t>
      </w:r>
      <w:r w:rsidRPr="00A05AB7">
        <w:t xml:space="preserve"> </w:t>
      </w:r>
      <w:r>
        <w:t>извршава</w:t>
      </w:r>
      <w:r w:rsidRPr="00A05AB7">
        <w:t xml:space="preserve"> </w:t>
      </w:r>
      <w:r>
        <w:t>у</w:t>
      </w:r>
      <w:r w:rsidRPr="00A05AB7">
        <w:t xml:space="preserve"> </w:t>
      </w:r>
      <w:r>
        <w:t>следећим</w:t>
      </w:r>
      <w:r w:rsidRPr="00A05AB7">
        <w:t xml:space="preserve"> </w:t>
      </w:r>
      <w:r>
        <w:t>корацима</w:t>
      </w:r>
      <w:r w:rsidRPr="00A05AB7">
        <w:t>:</w:t>
      </w:r>
    </w:p>
    <w:p w:rsidR="00EA2CA1" w:rsidRPr="00A05AB7" w:rsidRDefault="00EA2CA1" w:rsidP="00EA2CA1">
      <w:pPr>
        <w:spacing w:line="228" w:lineRule="auto"/>
        <w:ind w:firstLine="289"/>
      </w:pPr>
      <w:r>
        <w:rPr>
          <w:b/>
        </w:rPr>
        <w:t>Улаз</w:t>
      </w:r>
      <w:r w:rsidRPr="00A05AB7">
        <w:t xml:space="preserve">: </w:t>
      </w:r>
      <w:r w:rsidRPr="00A05AB7">
        <w:rPr>
          <w:i/>
        </w:rPr>
        <w:t>x</w:t>
      </w:r>
      <w:r w:rsidR="00A0469B">
        <w:rPr>
          <w:i/>
          <w:lang w:val="sr-Cyrl-CS"/>
        </w:rPr>
        <w:t xml:space="preserve"> </w:t>
      </w:r>
      <w:r w:rsidR="00A0469B">
        <w:rPr>
          <w:i/>
        </w:rPr>
        <w:t>–</w:t>
      </w:r>
      <w:r w:rsidR="00A0469B">
        <w:rPr>
          <w:i/>
          <w:lang w:val="sr-Cyrl-CS"/>
        </w:rPr>
        <w:t xml:space="preserve"> </w:t>
      </w:r>
      <w:r>
        <w:t>аудио</w:t>
      </w:r>
      <w:r w:rsidRPr="00A05AB7">
        <w:t xml:space="preserve"> </w:t>
      </w:r>
      <w:r>
        <w:t>сигнал</w:t>
      </w:r>
      <w:r w:rsidRPr="00A05AB7">
        <w:t xml:space="preserve">, </w:t>
      </w:r>
      <w:r w:rsidRPr="00A05AB7">
        <w:rPr>
          <w:i/>
        </w:rPr>
        <w:t>W</w:t>
      </w:r>
      <w:r w:rsidR="00A0469B">
        <w:rPr>
          <w:i/>
          <w:lang w:val="sr-Cyrl-CS"/>
        </w:rPr>
        <w:t xml:space="preserve"> </w:t>
      </w:r>
      <w:r w:rsidR="00A0469B">
        <w:t>–</w:t>
      </w:r>
      <w:r w:rsidR="00A0469B">
        <w:rPr>
          <w:lang w:val="sr-Cyrl-CS"/>
        </w:rPr>
        <w:t xml:space="preserve"> </w:t>
      </w:r>
      <w:r>
        <w:t>водени</w:t>
      </w:r>
      <w:r w:rsidRPr="00A05AB7">
        <w:t xml:space="preserve"> </w:t>
      </w:r>
      <w:r>
        <w:t>жиг</w:t>
      </w:r>
      <w:r w:rsidRPr="00A05AB7">
        <w:t xml:space="preserve">, </w:t>
      </w:r>
      <w:r w:rsidRPr="00A05AB7">
        <w:rPr>
          <w:i/>
        </w:rPr>
        <w:t>α</w:t>
      </w:r>
      <w:r w:rsidR="00A0469B">
        <w:rPr>
          <w:i/>
          <w:lang w:val="sr-Cyrl-CS"/>
        </w:rPr>
        <w:t xml:space="preserve"> </w:t>
      </w:r>
      <w:r w:rsidR="00A0469B">
        <w:rPr>
          <w:i/>
        </w:rPr>
        <w:t>–</w:t>
      </w:r>
      <w:r w:rsidR="00A0469B">
        <w:rPr>
          <w:i/>
          <w:lang w:val="sr-Cyrl-CS"/>
        </w:rPr>
        <w:t xml:space="preserve"> </w:t>
      </w:r>
      <w:r>
        <w:t>коефицијент</w:t>
      </w:r>
      <w:r w:rsidRPr="00A05AB7">
        <w:t xml:space="preserve"> </w:t>
      </w:r>
      <w:r>
        <w:t>инсертовања</w:t>
      </w:r>
      <w:r w:rsidRPr="00A05AB7">
        <w:t xml:space="preserve"> </w:t>
      </w:r>
      <w:r>
        <w:t>жига</w:t>
      </w:r>
      <w:r w:rsidRPr="00A05AB7">
        <w:t>.</w:t>
      </w:r>
    </w:p>
    <w:p w:rsidR="00EA2CA1" w:rsidRPr="00A05AB7" w:rsidRDefault="00EA2CA1" w:rsidP="00EA2CA1">
      <w:pPr>
        <w:spacing w:line="228" w:lineRule="auto"/>
        <w:ind w:firstLine="289"/>
      </w:pPr>
      <w:r>
        <w:rPr>
          <w:b/>
        </w:rPr>
        <w:t>Излаз</w:t>
      </w:r>
      <w:r w:rsidRPr="00A05AB7">
        <w:t xml:space="preserve">: </w:t>
      </w:r>
      <w:r w:rsidRPr="00A05AB7">
        <w:rPr>
          <w:i/>
        </w:rPr>
        <w:t>x</w:t>
      </w:r>
      <w:r w:rsidRPr="00A05AB7">
        <w:rPr>
          <w:i/>
          <w:vertAlign w:val="subscript"/>
        </w:rPr>
        <w:t>w</w:t>
      </w:r>
      <w:r w:rsidR="00A0469B">
        <w:rPr>
          <w:i/>
          <w:vertAlign w:val="subscript"/>
          <w:lang w:val="sr-Cyrl-CS"/>
        </w:rPr>
        <w:t xml:space="preserve"> </w:t>
      </w:r>
      <w:r w:rsidR="00A0469B">
        <w:t>–</w:t>
      </w:r>
      <w:r w:rsidR="00A0469B">
        <w:rPr>
          <w:lang w:val="sr-Cyrl-CS"/>
        </w:rPr>
        <w:t xml:space="preserve"> </w:t>
      </w:r>
      <w:r>
        <w:t>аудио</w:t>
      </w:r>
      <w:r w:rsidRPr="00A05AB7">
        <w:t xml:space="preserve"> </w:t>
      </w:r>
      <w:r>
        <w:t>сигнал</w:t>
      </w:r>
      <w:r w:rsidRPr="00A05AB7">
        <w:t xml:space="preserve"> </w:t>
      </w:r>
      <w:r>
        <w:t>са</w:t>
      </w:r>
      <w:r w:rsidRPr="00A05AB7">
        <w:t xml:space="preserve"> </w:t>
      </w:r>
      <w:r>
        <w:t>инсертованим</w:t>
      </w:r>
      <w:r w:rsidRPr="00A05AB7">
        <w:t xml:space="preserve"> </w:t>
      </w:r>
      <w:r>
        <w:t>дигиталним</w:t>
      </w:r>
      <w:r w:rsidRPr="00A05AB7">
        <w:t xml:space="preserve"> </w:t>
      </w:r>
      <w:r>
        <w:t>воденим</w:t>
      </w:r>
      <w:r w:rsidRPr="00A05AB7">
        <w:t xml:space="preserve"> </w:t>
      </w:r>
      <w:r>
        <w:t>жигом</w:t>
      </w:r>
      <w:r w:rsidRPr="00A05AB7">
        <w:t>.</w:t>
      </w:r>
    </w:p>
    <w:p w:rsidR="00EA2CA1" w:rsidRPr="000238C2" w:rsidRDefault="00EA2CA1" w:rsidP="00EA2CA1">
      <w:pPr>
        <w:spacing w:line="228" w:lineRule="auto"/>
        <w:ind w:firstLine="289"/>
        <w:rPr>
          <w:szCs w:val="24"/>
        </w:rPr>
      </w:pPr>
      <w:r>
        <w:rPr>
          <w:i/>
        </w:rPr>
        <w:t>Корак</w:t>
      </w:r>
      <w:r w:rsidRPr="00A05AB7">
        <w:rPr>
          <w:i/>
        </w:rPr>
        <w:t xml:space="preserve"> 1</w:t>
      </w:r>
      <w:r w:rsidRPr="00A05AB7">
        <w:t xml:space="preserve">: </w:t>
      </w:r>
      <w:r>
        <w:rPr>
          <w:szCs w:val="24"/>
        </w:rPr>
        <w:t>Трансформација</w:t>
      </w:r>
      <w:r w:rsidRPr="000238C2">
        <w:rPr>
          <w:szCs w:val="24"/>
        </w:rPr>
        <w:t xml:space="preserve"> </w:t>
      </w:r>
      <w:r>
        <w:rPr>
          <w:szCs w:val="24"/>
        </w:rPr>
        <w:t>аудио</w:t>
      </w:r>
      <w:r w:rsidRPr="000238C2">
        <w:rPr>
          <w:szCs w:val="24"/>
        </w:rPr>
        <w:t xml:space="preserve"> </w:t>
      </w:r>
      <w:r>
        <w:rPr>
          <w:szCs w:val="24"/>
        </w:rPr>
        <w:t>сигнала</w:t>
      </w:r>
      <w:r w:rsidRPr="000238C2">
        <w:rPr>
          <w:szCs w:val="24"/>
        </w:rPr>
        <w:t xml:space="preserve">, </w:t>
      </w:r>
      <w:r w:rsidRPr="000238C2">
        <w:rPr>
          <w:i/>
          <w:szCs w:val="24"/>
        </w:rPr>
        <w:t>x</w:t>
      </w:r>
      <w:r w:rsidRPr="000238C2">
        <w:rPr>
          <w:szCs w:val="24"/>
        </w:rPr>
        <w:t xml:space="preserve">, </w:t>
      </w:r>
      <w:r>
        <w:rPr>
          <w:szCs w:val="24"/>
        </w:rPr>
        <w:t>у</w:t>
      </w:r>
      <w:r w:rsidRPr="000238C2">
        <w:rPr>
          <w:szCs w:val="24"/>
        </w:rPr>
        <w:t xml:space="preserve"> </w:t>
      </w:r>
      <w:r>
        <w:rPr>
          <w:szCs w:val="24"/>
        </w:rPr>
        <w:t>дводимензионалну</w:t>
      </w:r>
      <w:r w:rsidRPr="000238C2">
        <w:rPr>
          <w:szCs w:val="24"/>
        </w:rPr>
        <w:t xml:space="preserve"> (2</w:t>
      </w:r>
      <w:r w:rsidR="00275323">
        <w:rPr>
          <w:szCs w:val="24"/>
        </w:rPr>
        <w:t>D</w:t>
      </w:r>
      <w:r w:rsidRPr="000238C2">
        <w:rPr>
          <w:szCs w:val="24"/>
        </w:rPr>
        <w:t xml:space="preserve">) </w:t>
      </w:r>
      <w:r>
        <w:rPr>
          <w:szCs w:val="24"/>
        </w:rPr>
        <w:t>матрицу</w:t>
      </w:r>
      <w:r w:rsidRPr="000238C2">
        <w:rPr>
          <w:szCs w:val="24"/>
        </w:rPr>
        <w:t xml:space="preserve"> </w:t>
      </w:r>
      <w:r>
        <w:rPr>
          <w:i/>
          <w:szCs w:val="24"/>
        </w:rPr>
        <w:t>А</w:t>
      </w:r>
      <w:r w:rsidRPr="000238C2">
        <w:rPr>
          <w:szCs w:val="24"/>
        </w:rPr>
        <w:t>.</w:t>
      </w:r>
    </w:p>
    <w:p w:rsidR="00EA2CA1" w:rsidRPr="000238C2" w:rsidRDefault="00EA2CA1" w:rsidP="00EA2CA1">
      <w:pPr>
        <w:spacing w:line="228" w:lineRule="auto"/>
        <w:ind w:firstLine="289"/>
        <w:rPr>
          <w:szCs w:val="24"/>
        </w:rPr>
      </w:pPr>
      <w:r>
        <w:rPr>
          <w:i/>
          <w:szCs w:val="24"/>
        </w:rPr>
        <w:t>Корак</w:t>
      </w:r>
      <w:r w:rsidRPr="000238C2">
        <w:rPr>
          <w:i/>
          <w:szCs w:val="24"/>
        </w:rPr>
        <w:t xml:space="preserve"> 2</w:t>
      </w:r>
      <w:r w:rsidRPr="000238C2">
        <w:rPr>
          <w:szCs w:val="24"/>
        </w:rPr>
        <w:t xml:space="preserve">: </w:t>
      </w:r>
      <w:r>
        <w:rPr>
          <w:szCs w:val="24"/>
        </w:rPr>
        <w:t>Примена</w:t>
      </w:r>
      <w:r w:rsidRPr="000238C2">
        <w:rPr>
          <w:szCs w:val="24"/>
        </w:rPr>
        <w:t xml:space="preserve"> </w:t>
      </w:r>
      <w:r w:rsidR="00275323">
        <w:rPr>
          <w:szCs w:val="24"/>
        </w:rPr>
        <w:t>SVD</w:t>
      </w:r>
      <w:r w:rsidRPr="000238C2">
        <w:rPr>
          <w:szCs w:val="24"/>
        </w:rPr>
        <w:t xml:space="preserve"> </w:t>
      </w:r>
      <w:r>
        <w:rPr>
          <w:szCs w:val="24"/>
        </w:rPr>
        <w:t>декомпозиције</w:t>
      </w:r>
      <w:r w:rsidRPr="000238C2">
        <w:rPr>
          <w:szCs w:val="24"/>
        </w:rPr>
        <w:t xml:space="preserve"> </w:t>
      </w:r>
      <w:r>
        <w:rPr>
          <w:szCs w:val="24"/>
        </w:rPr>
        <w:t>на</w:t>
      </w:r>
      <w:r w:rsidRPr="000238C2">
        <w:rPr>
          <w:szCs w:val="24"/>
        </w:rPr>
        <w:t xml:space="preserve"> </w:t>
      </w:r>
      <w:r>
        <w:rPr>
          <w:szCs w:val="24"/>
        </w:rPr>
        <w:t>матрицу</w:t>
      </w:r>
      <w:r w:rsidRPr="000238C2">
        <w:rPr>
          <w:szCs w:val="24"/>
        </w:rPr>
        <w:t xml:space="preserve"> </w:t>
      </w:r>
      <w:r>
        <w:rPr>
          <w:i/>
          <w:szCs w:val="24"/>
        </w:rPr>
        <w:t>А</w:t>
      </w:r>
      <w:r w:rsidRPr="000238C2">
        <w:rPr>
          <w:szCs w:val="24"/>
        </w:rPr>
        <w:t>:</w:t>
      </w:r>
    </w:p>
    <w:p w:rsidR="00EA2CA1" w:rsidRPr="000238C2" w:rsidRDefault="00EA2CA1" w:rsidP="00EA2CA1">
      <w:pPr>
        <w:spacing w:before="240" w:after="240" w:line="216" w:lineRule="auto"/>
        <w:rPr>
          <w:szCs w:val="24"/>
        </w:rPr>
      </w:pPr>
      <w:r w:rsidRPr="000238C2">
        <w:rPr>
          <w:position w:val="-6"/>
          <w:szCs w:val="24"/>
        </w:rPr>
        <w:object w:dxaOrig="144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in;height:15.55pt" o:ole="">
            <v:imagedata r:id="rId7" o:title=""/>
          </v:shape>
          <o:OLEObject Type="Embed" ProgID="Equation.DSMT4" ShapeID="_x0000_i1025" DrawAspect="Content" ObjectID="_1683612839" r:id="rId8"/>
        </w:object>
      </w:r>
      <w:r w:rsidRPr="000238C2">
        <w:rPr>
          <w:szCs w:val="24"/>
        </w:rPr>
        <w:t>.</w:t>
      </w:r>
      <w:r w:rsidRPr="000238C2">
        <w:rPr>
          <w:szCs w:val="24"/>
        </w:rPr>
        <w:tab/>
      </w:r>
      <w:r w:rsidRPr="000238C2"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 w:rsidR="00275323">
        <w:rPr>
          <w:szCs w:val="24"/>
        </w:rPr>
        <w:t xml:space="preserve">    </w:t>
      </w:r>
      <w:r w:rsidRPr="000238C2">
        <w:rPr>
          <w:szCs w:val="24"/>
        </w:rPr>
        <w:t>(1)</w:t>
      </w:r>
    </w:p>
    <w:p w:rsidR="00EA2CA1" w:rsidRPr="000238C2" w:rsidRDefault="00EA2CA1" w:rsidP="00EA2CA1">
      <w:pPr>
        <w:spacing w:line="228" w:lineRule="auto"/>
        <w:ind w:firstLine="289"/>
        <w:rPr>
          <w:szCs w:val="24"/>
        </w:rPr>
      </w:pPr>
      <w:r>
        <w:rPr>
          <w:i/>
          <w:szCs w:val="24"/>
        </w:rPr>
        <w:t>Корак</w:t>
      </w:r>
      <w:r w:rsidRPr="000238C2">
        <w:rPr>
          <w:i/>
          <w:szCs w:val="24"/>
        </w:rPr>
        <w:t xml:space="preserve"> 3</w:t>
      </w:r>
      <w:r w:rsidRPr="000238C2">
        <w:rPr>
          <w:szCs w:val="24"/>
        </w:rPr>
        <w:t xml:space="preserve">: </w:t>
      </w:r>
      <w:r>
        <w:rPr>
          <w:szCs w:val="24"/>
        </w:rPr>
        <w:t>Инсертовање</w:t>
      </w:r>
      <w:r w:rsidRPr="000238C2">
        <w:rPr>
          <w:szCs w:val="24"/>
        </w:rPr>
        <w:t xml:space="preserve"> </w:t>
      </w:r>
      <w:r>
        <w:rPr>
          <w:szCs w:val="24"/>
        </w:rPr>
        <w:t>дигиталног</w:t>
      </w:r>
      <w:r w:rsidRPr="000238C2">
        <w:rPr>
          <w:szCs w:val="24"/>
        </w:rPr>
        <w:t xml:space="preserve"> </w:t>
      </w:r>
      <w:r>
        <w:rPr>
          <w:szCs w:val="24"/>
        </w:rPr>
        <w:t>жига</w:t>
      </w:r>
      <w:r w:rsidRPr="000238C2">
        <w:rPr>
          <w:szCs w:val="24"/>
        </w:rPr>
        <w:t xml:space="preserve"> </w:t>
      </w:r>
      <w:r>
        <w:rPr>
          <w:szCs w:val="24"/>
        </w:rPr>
        <w:t>у</w:t>
      </w:r>
      <w:r w:rsidRPr="000238C2">
        <w:rPr>
          <w:szCs w:val="24"/>
        </w:rPr>
        <w:t xml:space="preserve"> </w:t>
      </w:r>
      <w:r>
        <w:rPr>
          <w:szCs w:val="24"/>
        </w:rPr>
        <w:t>матрицу</w:t>
      </w:r>
      <w:r w:rsidRPr="000238C2">
        <w:rPr>
          <w:szCs w:val="24"/>
        </w:rPr>
        <w:t xml:space="preserve"> </w:t>
      </w:r>
      <w:r w:rsidR="00275323">
        <w:rPr>
          <w:i/>
          <w:szCs w:val="24"/>
        </w:rPr>
        <w:t>S</w:t>
      </w:r>
      <w:r w:rsidRPr="000238C2">
        <w:rPr>
          <w:szCs w:val="24"/>
        </w:rPr>
        <w:t>:</w:t>
      </w:r>
    </w:p>
    <w:p w:rsidR="00EA2CA1" w:rsidRPr="000238C2" w:rsidRDefault="00275323" w:rsidP="00EA2CA1">
      <w:pPr>
        <w:spacing w:before="240" w:after="240" w:line="216" w:lineRule="auto"/>
        <w:rPr>
          <w:szCs w:val="24"/>
        </w:rPr>
      </w:pPr>
      <w:r w:rsidRPr="00764BB9">
        <w:rPr>
          <w:position w:val="-6"/>
          <w:szCs w:val="24"/>
        </w:rPr>
        <w:object w:dxaOrig="1420" w:dyaOrig="279">
          <v:shape id="_x0000_i1026" type="#_x0000_t75" style="width:71.4pt;height:14.4pt" o:ole="">
            <v:imagedata r:id="rId9" o:title=""/>
          </v:shape>
          <o:OLEObject Type="Embed" ProgID="Equation.DSMT4" ShapeID="_x0000_i1026" DrawAspect="Content" ObjectID="_1683612840" r:id="rId10"/>
        </w:object>
      </w:r>
      <w:r w:rsidR="00EA2CA1">
        <w:rPr>
          <w:rFonts w:ascii="Symbol" w:hAnsi="Symbol"/>
          <w:szCs w:val="24"/>
        </w:rPr>
        <w:t></w:t>
      </w:r>
      <w:r w:rsidR="00EA2CA1">
        <w:rPr>
          <w:szCs w:val="24"/>
        </w:rPr>
        <w:tab/>
      </w:r>
      <w:r w:rsidR="00EA2CA1">
        <w:rPr>
          <w:szCs w:val="24"/>
        </w:rPr>
        <w:tab/>
      </w:r>
      <w:r w:rsidR="00EA2CA1"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 xml:space="preserve">    </w:t>
      </w:r>
      <w:r w:rsidR="00EA2CA1" w:rsidRPr="000238C2">
        <w:rPr>
          <w:szCs w:val="24"/>
        </w:rPr>
        <w:t>(2)</w:t>
      </w:r>
    </w:p>
    <w:p w:rsidR="00EA2CA1" w:rsidRPr="000238C2" w:rsidRDefault="00EA2CA1" w:rsidP="00EA2CA1">
      <w:pPr>
        <w:spacing w:line="228" w:lineRule="auto"/>
        <w:ind w:firstLine="289"/>
        <w:rPr>
          <w:szCs w:val="24"/>
        </w:rPr>
      </w:pPr>
      <w:r>
        <w:rPr>
          <w:i/>
          <w:szCs w:val="24"/>
        </w:rPr>
        <w:t>Корак</w:t>
      </w:r>
      <w:r w:rsidRPr="000238C2">
        <w:rPr>
          <w:i/>
          <w:szCs w:val="24"/>
        </w:rPr>
        <w:t xml:space="preserve"> 4</w:t>
      </w:r>
      <w:r w:rsidRPr="000238C2">
        <w:rPr>
          <w:szCs w:val="24"/>
        </w:rPr>
        <w:t xml:space="preserve">: </w:t>
      </w:r>
      <w:r>
        <w:rPr>
          <w:szCs w:val="24"/>
        </w:rPr>
        <w:t>Примена</w:t>
      </w:r>
      <w:r w:rsidRPr="000238C2">
        <w:rPr>
          <w:szCs w:val="24"/>
        </w:rPr>
        <w:t xml:space="preserve"> </w:t>
      </w:r>
      <w:r w:rsidR="00275323">
        <w:rPr>
          <w:szCs w:val="24"/>
        </w:rPr>
        <w:t>SVD</w:t>
      </w:r>
      <w:r w:rsidRPr="000238C2">
        <w:rPr>
          <w:szCs w:val="24"/>
        </w:rPr>
        <w:t xml:space="preserve"> </w:t>
      </w:r>
      <w:r>
        <w:rPr>
          <w:szCs w:val="24"/>
        </w:rPr>
        <w:t>декомпозиције</w:t>
      </w:r>
      <w:r w:rsidRPr="000238C2">
        <w:rPr>
          <w:szCs w:val="24"/>
        </w:rPr>
        <w:t xml:space="preserve"> </w:t>
      </w:r>
      <w:r>
        <w:rPr>
          <w:szCs w:val="24"/>
        </w:rPr>
        <w:t>на</w:t>
      </w:r>
      <w:r w:rsidRPr="000238C2">
        <w:rPr>
          <w:szCs w:val="24"/>
        </w:rPr>
        <w:t xml:space="preserve"> </w:t>
      </w:r>
      <w:r>
        <w:rPr>
          <w:szCs w:val="24"/>
        </w:rPr>
        <w:t>матрицу</w:t>
      </w:r>
      <w:r w:rsidRPr="000238C2">
        <w:rPr>
          <w:szCs w:val="24"/>
        </w:rPr>
        <w:t xml:space="preserve"> </w:t>
      </w:r>
      <w:r w:rsidR="00275323">
        <w:rPr>
          <w:i/>
          <w:szCs w:val="24"/>
        </w:rPr>
        <w:t>D</w:t>
      </w:r>
      <w:r w:rsidRPr="000238C2">
        <w:rPr>
          <w:szCs w:val="24"/>
        </w:rPr>
        <w:t xml:space="preserve">: </w:t>
      </w:r>
    </w:p>
    <w:p w:rsidR="00EA2CA1" w:rsidRPr="000238C2" w:rsidRDefault="00275323" w:rsidP="00EA2CA1">
      <w:pPr>
        <w:spacing w:before="240" w:after="240" w:line="216" w:lineRule="auto"/>
        <w:rPr>
          <w:szCs w:val="24"/>
        </w:rPr>
      </w:pPr>
      <w:r w:rsidRPr="00764BB9">
        <w:rPr>
          <w:position w:val="-12"/>
          <w:szCs w:val="24"/>
        </w:rPr>
        <w:object w:dxaOrig="1740" w:dyaOrig="380">
          <v:shape id="_x0000_i1027" type="#_x0000_t75" style="width:87pt;height:19pt" o:ole="">
            <v:imagedata r:id="rId11" o:title=""/>
          </v:shape>
          <o:OLEObject Type="Embed" ProgID="Equation.DSMT4" ShapeID="_x0000_i1027" DrawAspect="Content" ObjectID="_1683612841" r:id="rId12"/>
        </w:object>
      </w:r>
      <w:r w:rsidR="00EA2CA1" w:rsidRPr="000238C2">
        <w:rPr>
          <w:szCs w:val="24"/>
        </w:rPr>
        <w:t>.</w:t>
      </w:r>
      <w:r w:rsidR="00EA2CA1" w:rsidRPr="000238C2"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 w:rsidR="00EA2CA1">
        <w:rPr>
          <w:szCs w:val="24"/>
        </w:rPr>
        <w:tab/>
      </w:r>
      <w:r>
        <w:rPr>
          <w:szCs w:val="24"/>
        </w:rPr>
        <w:t xml:space="preserve">    </w:t>
      </w:r>
      <w:r w:rsidR="00EA2CA1" w:rsidRPr="000238C2">
        <w:rPr>
          <w:szCs w:val="24"/>
        </w:rPr>
        <w:t>(3)</w:t>
      </w:r>
    </w:p>
    <w:p w:rsidR="00EA2CA1" w:rsidRPr="000238C2" w:rsidRDefault="00EA2CA1" w:rsidP="00EA2CA1">
      <w:pPr>
        <w:spacing w:line="228" w:lineRule="auto"/>
        <w:ind w:firstLine="289"/>
        <w:rPr>
          <w:szCs w:val="24"/>
        </w:rPr>
      </w:pPr>
      <w:r>
        <w:rPr>
          <w:i/>
          <w:szCs w:val="24"/>
        </w:rPr>
        <w:t>Корак</w:t>
      </w:r>
      <w:r w:rsidRPr="000238C2">
        <w:rPr>
          <w:i/>
          <w:szCs w:val="24"/>
        </w:rPr>
        <w:t xml:space="preserve"> 5</w:t>
      </w:r>
      <w:r w:rsidRPr="000238C2">
        <w:rPr>
          <w:szCs w:val="24"/>
        </w:rPr>
        <w:t xml:space="preserve">: </w:t>
      </w:r>
      <w:r>
        <w:rPr>
          <w:szCs w:val="24"/>
        </w:rPr>
        <w:t>Аудио</w:t>
      </w:r>
      <w:r w:rsidRPr="000238C2">
        <w:rPr>
          <w:szCs w:val="24"/>
        </w:rPr>
        <w:t xml:space="preserve"> </w:t>
      </w:r>
      <w:r>
        <w:rPr>
          <w:szCs w:val="24"/>
        </w:rPr>
        <w:t>сигнал</w:t>
      </w:r>
      <w:r w:rsidRPr="000238C2">
        <w:rPr>
          <w:szCs w:val="24"/>
        </w:rPr>
        <w:t xml:space="preserve"> </w:t>
      </w:r>
      <w:r>
        <w:rPr>
          <w:szCs w:val="24"/>
        </w:rPr>
        <w:t>са</w:t>
      </w:r>
      <w:r w:rsidRPr="000238C2">
        <w:rPr>
          <w:szCs w:val="24"/>
        </w:rPr>
        <w:t xml:space="preserve"> </w:t>
      </w:r>
      <w:r>
        <w:rPr>
          <w:szCs w:val="24"/>
        </w:rPr>
        <w:t>инсе</w:t>
      </w:r>
      <w:r w:rsidR="007970F5">
        <w:rPr>
          <w:szCs w:val="24"/>
        </w:rPr>
        <w:t>р</w:t>
      </w:r>
      <w:r>
        <w:rPr>
          <w:szCs w:val="24"/>
        </w:rPr>
        <w:t>тованим</w:t>
      </w:r>
      <w:r w:rsidRPr="000238C2">
        <w:rPr>
          <w:szCs w:val="24"/>
        </w:rPr>
        <w:t xml:space="preserve"> </w:t>
      </w:r>
      <w:r>
        <w:rPr>
          <w:szCs w:val="24"/>
        </w:rPr>
        <w:t>воденим</w:t>
      </w:r>
      <w:r w:rsidRPr="000238C2">
        <w:rPr>
          <w:szCs w:val="24"/>
        </w:rPr>
        <w:t xml:space="preserve"> </w:t>
      </w:r>
      <w:r>
        <w:rPr>
          <w:szCs w:val="24"/>
        </w:rPr>
        <w:t>жигом</w:t>
      </w:r>
      <w:r w:rsidRPr="000238C2">
        <w:rPr>
          <w:szCs w:val="24"/>
        </w:rPr>
        <w:t xml:space="preserve"> </w:t>
      </w:r>
      <w:r>
        <w:rPr>
          <w:szCs w:val="24"/>
        </w:rPr>
        <w:t>добијен</w:t>
      </w:r>
      <w:r w:rsidRPr="000238C2">
        <w:rPr>
          <w:szCs w:val="24"/>
        </w:rPr>
        <w:t xml:space="preserve"> </w:t>
      </w:r>
      <w:r>
        <w:rPr>
          <w:szCs w:val="24"/>
        </w:rPr>
        <w:t>је</w:t>
      </w:r>
      <w:r w:rsidRPr="000238C2">
        <w:rPr>
          <w:szCs w:val="24"/>
        </w:rPr>
        <w:t xml:space="preserve"> </w:t>
      </w:r>
      <w:r>
        <w:rPr>
          <w:szCs w:val="24"/>
        </w:rPr>
        <w:t>коришћењем</w:t>
      </w:r>
      <w:r w:rsidRPr="000238C2">
        <w:rPr>
          <w:szCs w:val="24"/>
        </w:rPr>
        <w:t xml:space="preserve"> </w:t>
      </w:r>
      <w:r>
        <w:rPr>
          <w:szCs w:val="24"/>
        </w:rPr>
        <w:t>матрице</w:t>
      </w:r>
      <w:r w:rsidRPr="000238C2">
        <w:rPr>
          <w:szCs w:val="24"/>
        </w:rPr>
        <w:t xml:space="preserve"> </w:t>
      </w:r>
      <w:r w:rsidR="00275323">
        <w:rPr>
          <w:i/>
          <w:szCs w:val="24"/>
        </w:rPr>
        <w:t>S</w:t>
      </w:r>
      <w:r w:rsidRPr="000238C2">
        <w:rPr>
          <w:i/>
          <w:szCs w:val="24"/>
          <w:vertAlign w:val="subscript"/>
        </w:rPr>
        <w:t>W</w:t>
      </w:r>
      <w:r w:rsidRPr="000238C2">
        <w:rPr>
          <w:szCs w:val="24"/>
        </w:rPr>
        <w:t>:</w:t>
      </w:r>
    </w:p>
    <w:p w:rsidR="00EA2CA1" w:rsidRPr="000238C2" w:rsidRDefault="00275323" w:rsidP="00EA2CA1">
      <w:pPr>
        <w:spacing w:before="240" w:after="240" w:line="228" w:lineRule="auto"/>
        <w:rPr>
          <w:szCs w:val="24"/>
        </w:rPr>
      </w:pPr>
      <w:r w:rsidRPr="00764BB9">
        <w:rPr>
          <w:position w:val="-12"/>
          <w:szCs w:val="24"/>
        </w:rPr>
        <w:object w:dxaOrig="1719" w:dyaOrig="380">
          <v:shape id="_x0000_i1028" type="#_x0000_t75" style="width:86.4pt;height:19pt" o:ole="">
            <v:imagedata r:id="rId13" o:title=""/>
          </v:shape>
          <o:OLEObject Type="Embed" ProgID="Equation.DSMT4" ShapeID="_x0000_i1028" DrawAspect="Content" ObjectID="_1683612842" r:id="rId14"/>
        </w:object>
      </w:r>
      <w:r w:rsidR="00EA2CA1" w:rsidRPr="000238C2">
        <w:rPr>
          <w:szCs w:val="24"/>
        </w:rPr>
        <w:t>.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 w:rsidR="00EA2CA1" w:rsidRPr="000238C2">
        <w:rPr>
          <w:szCs w:val="24"/>
        </w:rPr>
        <w:tab/>
      </w:r>
      <w:r>
        <w:rPr>
          <w:szCs w:val="24"/>
        </w:rPr>
        <w:t xml:space="preserve">    </w:t>
      </w:r>
      <w:r w:rsidR="00EA2CA1" w:rsidRPr="000238C2">
        <w:rPr>
          <w:szCs w:val="24"/>
        </w:rPr>
        <w:t>(4)</w:t>
      </w:r>
    </w:p>
    <w:p w:rsidR="00275323" w:rsidRPr="00CE4E8D" w:rsidRDefault="00EA2CA1" w:rsidP="00275323">
      <w:pPr>
        <w:spacing w:line="228" w:lineRule="auto"/>
        <w:ind w:firstLine="289"/>
      </w:pPr>
      <w:r>
        <w:rPr>
          <w:i/>
        </w:rPr>
        <w:t>Корак</w:t>
      </w:r>
      <w:r w:rsidRPr="000238C2">
        <w:rPr>
          <w:i/>
        </w:rPr>
        <w:t xml:space="preserve"> 6</w:t>
      </w:r>
      <w:r w:rsidRPr="000238C2">
        <w:t xml:space="preserve">: </w:t>
      </w:r>
      <w:r>
        <w:t>Матрица</w:t>
      </w:r>
      <w:r w:rsidRPr="000238C2">
        <w:t xml:space="preserve"> </w:t>
      </w:r>
      <w:r w:rsidR="00275323">
        <w:rPr>
          <w:i/>
        </w:rPr>
        <w:t>A</w:t>
      </w:r>
      <w:r w:rsidRPr="000238C2">
        <w:rPr>
          <w:i/>
          <w:vertAlign w:val="subscript"/>
        </w:rPr>
        <w:t>W</w:t>
      </w:r>
      <w:r w:rsidRPr="000238C2">
        <w:t xml:space="preserve"> </w:t>
      </w:r>
      <w:r>
        <w:t>трансформисана</w:t>
      </w:r>
      <w:r w:rsidRPr="000238C2">
        <w:t xml:space="preserve"> </w:t>
      </w:r>
      <w:r>
        <w:t>је</w:t>
      </w:r>
      <w:r w:rsidRPr="000238C2">
        <w:t xml:space="preserve"> </w:t>
      </w:r>
      <w:r>
        <w:t>у</w:t>
      </w:r>
      <w:r w:rsidRPr="000238C2">
        <w:t xml:space="preserve"> </w:t>
      </w:r>
      <w:r>
        <w:t>једнодимензионални</w:t>
      </w:r>
      <w:r w:rsidRPr="000238C2">
        <w:t xml:space="preserve"> </w:t>
      </w:r>
      <w:r>
        <w:t>аудио</w:t>
      </w:r>
      <w:r w:rsidRPr="000238C2">
        <w:t xml:space="preserve"> </w:t>
      </w:r>
      <w:r>
        <w:t>сигнал</w:t>
      </w:r>
      <w:r w:rsidRPr="000238C2">
        <w:t xml:space="preserve">, </w:t>
      </w:r>
      <w:r w:rsidRPr="000238C2">
        <w:rPr>
          <w:i/>
        </w:rPr>
        <w:t>x</w:t>
      </w:r>
      <w:r w:rsidRPr="000238C2">
        <w:rPr>
          <w:i/>
          <w:vertAlign w:val="subscript"/>
        </w:rPr>
        <w:t>w</w:t>
      </w:r>
      <w:r w:rsidRPr="000238C2">
        <w:rPr>
          <w:i/>
        </w:rPr>
        <w:t xml:space="preserve"> </w:t>
      </w:r>
      <w:r w:rsidRPr="000238C2">
        <w:t>.</w:t>
      </w:r>
    </w:p>
    <w:p w:rsidR="00275323" w:rsidRPr="00BD4BD5" w:rsidRDefault="00275323" w:rsidP="00275323">
      <w:pPr>
        <w:pStyle w:val="Heading3"/>
        <w:ind w:left="425" w:hanging="425"/>
      </w:pPr>
      <w:r>
        <w:t>Алгоритам за екстракцију дигиталног жига у аудио сигнал</w:t>
      </w:r>
    </w:p>
    <w:p w:rsidR="00275323" w:rsidRPr="000238C2" w:rsidRDefault="00275323" w:rsidP="00275323">
      <w:pPr>
        <w:spacing w:line="228" w:lineRule="auto"/>
        <w:ind w:firstLine="289"/>
      </w:pPr>
      <w:r>
        <w:t>Алгоритам</w:t>
      </w:r>
      <w:r w:rsidRPr="000238C2">
        <w:t xml:space="preserve"> </w:t>
      </w:r>
      <w:r>
        <w:t>за</w:t>
      </w:r>
      <w:r w:rsidRPr="000238C2">
        <w:t xml:space="preserve"> </w:t>
      </w:r>
      <w:r>
        <w:t>екстракцију</w:t>
      </w:r>
      <w:r w:rsidRPr="000238C2">
        <w:t xml:space="preserve"> </w:t>
      </w:r>
      <w:r>
        <w:t>жига</w:t>
      </w:r>
      <w:r w:rsidRPr="000238C2">
        <w:t xml:space="preserve"> </w:t>
      </w:r>
      <w:r>
        <w:t>из</w:t>
      </w:r>
      <w:r w:rsidRPr="000238C2">
        <w:t xml:space="preserve"> </w:t>
      </w:r>
      <w:r>
        <w:t>аудио</w:t>
      </w:r>
      <w:r w:rsidRPr="000238C2">
        <w:t xml:space="preserve"> </w:t>
      </w:r>
      <w:r>
        <w:t>сигнала</w:t>
      </w:r>
      <w:r w:rsidRPr="000238C2">
        <w:t xml:space="preserve"> </w:t>
      </w:r>
      <w:r>
        <w:t>се</w:t>
      </w:r>
      <w:r w:rsidRPr="000238C2">
        <w:t xml:space="preserve"> </w:t>
      </w:r>
      <w:r>
        <w:t>извршава</w:t>
      </w:r>
      <w:r w:rsidRPr="000238C2">
        <w:t xml:space="preserve"> </w:t>
      </w:r>
      <w:r>
        <w:t>у</w:t>
      </w:r>
      <w:r w:rsidRPr="000238C2">
        <w:t xml:space="preserve"> </w:t>
      </w:r>
      <w:r>
        <w:t>следећим</w:t>
      </w:r>
      <w:r w:rsidRPr="000238C2">
        <w:t xml:space="preserve"> </w:t>
      </w:r>
      <w:r>
        <w:t>корацима</w:t>
      </w:r>
      <w:r w:rsidRPr="000238C2">
        <w:t>:</w:t>
      </w:r>
    </w:p>
    <w:p w:rsidR="00275323" w:rsidRPr="000238C2" w:rsidRDefault="00275323" w:rsidP="00275323">
      <w:pPr>
        <w:spacing w:line="228" w:lineRule="auto"/>
        <w:ind w:firstLine="289"/>
      </w:pPr>
      <w:r>
        <w:rPr>
          <w:b/>
        </w:rPr>
        <w:t>Улаз</w:t>
      </w:r>
      <w:r w:rsidRPr="000238C2">
        <w:t xml:space="preserve">: </w:t>
      </w:r>
      <w:r w:rsidRPr="000238C2">
        <w:rPr>
          <w:i/>
        </w:rPr>
        <w:t>x</w:t>
      </w:r>
      <w:r w:rsidRPr="000238C2">
        <w:rPr>
          <w:i/>
          <w:vertAlign w:val="subscript"/>
        </w:rPr>
        <w:t>w</w:t>
      </w:r>
      <w:r w:rsidR="00A0469B">
        <w:rPr>
          <w:i/>
          <w:vertAlign w:val="subscript"/>
          <w:lang w:val="sr-Cyrl-CS"/>
        </w:rPr>
        <w:t xml:space="preserve"> </w:t>
      </w:r>
      <w:r w:rsidR="00A0469B">
        <w:t>–</w:t>
      </w:r>
      <w:r w:rsidR="00A0469B">
        <w:rPr>
          <w:lang w:val="sr-Cyrl-CS"/>
        </w:rPr>
        <w:t xml:space="preserve"> </w:t>
      </w:r>
      <w:r>
        <w:t>аудио</w:t>
      </w:r>
      <w:r w:rsidRPr="000238C2">
        <w:t xml:space="preserve"> </w:t>
      </w:r>
      <w:r>
        <w:t>сигнал</w:t>
      </w:r>
      <w:r w:rsidRPr="000238C2">
        <w:t xml:space="preserve"> </w:t>
      </w:r>
      <w:r>
        <w:t>са</w:t>
      </w:r>
      <w:r w:rsidRPr="000238C2">
        <w:t xml:space="preserve"> </w:t>
      </w:r>
      <w:r>
        <w:t>инсертованим</w:t>
      </w:r>
      <w:r w:rsidRPr="000238C2">
        <w:t xml:space="preserve"> </w:t>
      </w:r>
      <w:r>
        <w:t>дигиталним</w:t>
      </w:r>
      <w:r w:rsidRPr="000238C2">
        <w:t xml:space="preserve"> </w:t>
      </w:r>
      <w:r>
        <w:t>воденим</w:t>
      </w:r>
      <w:r w:rsidRPr="000238C2">
        <w:t xml:space="preserve"> </w:t>
      </w:r>
      <w:r>
        <w:t>жигом</w:t>
      </w:r>
      <w:r w:rsidRPr="000238C2">
        <w:t xml:space="preserve">, </w:t>
      </w:r>
      <w:r w:rsidRPr="000238C2">
        <w:rPr>
          <w:i/>
        </w:rPr>
        <w:t>α</w:t>
      </w:r>
      <w:r w:rsidR="00A0469B">
        <w:rPr>
          <w:i/>
          <w:lang w:val="sr-Cyrl-CS"/>
        </w:rPr>
        <w:t xml:space="preserve"> </w:t>
      </w:r>
      <w:r w:rsidR="00A0469B">
        <w:t>–</w:t>
      </w:r>
      <w:r>
        <w:t>коефицијент</w:t>
      </w:r>
      <w:r w:rsidRPr="000238C2">
        <w:t xml:space="preserve"> </w:t>
      </w:r>
      <w:r>
        <w:t>инсертовања</w:t>
      </w:r>
      <w:r w:rsidRPr="000238C2">
        <w:t xml:space="preserve"> </w:t>
      </w:r>
      <w:r>
        <w:t>жига</w:t>
      </w:r>
      <w:r w:rsidRPr="000238C2">
        <w:t xml:space="preserve">, </w:t>
      </w:r>
      <w:r>
        <w:rPr>
          <w:i/>
        </w:rPr>
        <w:t>U</w:t>
      </w:r>
      <w:r w:rsidRPr="000238C2">
        <w:rPr>
          <w:i/>
          <w:vertAlign w:val="subscript"/>
        </w:rPr>
        <w:t>W</w:t>
      </w:r>
      <w:r>
        <w:t xml:space="preserve"> и</w:t>
      </w:r>
      <w:r w:rsidRPr="000238C2">
        <w:t xml:space="preserve"> </w:t>
      </w:r>
      <w:r>
        <w:rPr>
          <w:i/>
        </w:rPr>
        <w:t>V</w:t>
      </w:r>
      <w:r w:rsidRPr="000238C2">
        <w:rPr>
          <w:i/>
          <w:vertAlign w:val="subscript"/>
        </w:rPr>
        <w:t>W</w:t>
      </w:r>
      <w:r w:rsidR="00A0469B">
        <w:rPr>
          <w:i/>
          <w:vertAlign w:val="subscript"/>
          <w:lang w:val="sr-Cyrl-CS"/>
        </w:rPr>
        <w:t xml:space="preserve"> </w:t>
      </w:r>
      <w:r w:rsidR="00A0469B">
        <w:t>–</w:t>
      </w:r>
      <w:r w:rsidR="00A0469B">
        <w:rPr>
          <w:lang w:val="sr-Cyrl-CS"/>
        </w:rPr>
        <w:t xml:space="preserve"> </w:t>
      </w:r>
      <w:r>
        <w:t>ортогоналне</w:t>
      </w:r>
      <w:r w:rsidRPr="000238C2">
        <w:t xml:space="preserve"> </w:t>
      </w:r>
      <w:r>
        <w:t>матрице</w:t>
      </w:r>
      <w:r w:rsidRPr="000238C2">
        <w:t>.</w:t>
      </w:r>
    </w:p>
    <w:p w:rsidR="00275323" w:rsidRPr="000238C2" w:rsidRDefault="00275323" w:rsidP="00275323">
      <w:pPr>
        <w:spacing w:line="228" w:lineRule="auto"/>
        <w:ind w:firstLine="289"/>
      </w:pPr>
      <w:r>
        <w:rPr>
          <w:b/>
        </w:rPr>
        <w:t>Излаз</w:t>
      </w:r>
      <w:r w:rsidRPr="000238C2">
        <w:t xml:space="preserve">: </w:t>
      </w:r>
      <w:r w:rsidRPr="000238C2">
        <w:rPr>
          <w:i/>
        </w:rPr>
        <w:t>W</w:t>
      </w:r>
      <w:r>
        <w:rPr>
          <w:vertAlign w:val="subscript"/>
        </w:rPr>
        <w:t>е</w:t>
      </w:r>
      <w:r w:rsidRPr="000238C2">
        <w:t>-</w:t>
      </w:r>
      <w:r>
        <w:t>екстракован</w:t>
      </w:r>
      <w:r w:rsidRPr="000238C2">
        <w:t xml:space="preserve"> </w:t>
      </w:r>
      <w:r>
        <w:t>дигитални</w:t>
      </w:r>
      <w:r w:rsidRPr="000238C2">
        <w:t xml:space="preserve"> </w:t>
      </w:r>
      <w:r>
        <w:t>водени</w:t>
      </w:r>
      <w:r w:rsidRPr="000238C2">
        <w:t xml:space="preserve"> </w:t>
      </w:r>
      <w:r>
        <w:t>жиг</w:t>
      </w:r>
      <w:r w:rsidRPr="000238C2">
        <w:t>.</w:t>
      </w:r>
    </w:p>
    <w:p w:rsidR="00275323" w:rsidRPr="000238C2" w:rsidRDefault="00275323" w:rsidP="00275323">
      <w:pPr>
        <w:spacing w:line="228" w:lineRule="auto"/>
        <w:ind w:firstLine="289"/>
      </w:pPr>
      <w:r>
        <w:rPr>
          <w:i/>
        </w:rPr>
        <w:t>Корак</w:t>
      </w:r>
      <w:r w:rsidRPr="000238C2">
        <w:rPr>
          <w:i/>
        </w:rPr>
        <w:t xml:space="preserve"> 1</w:t>
      </w:r>
      <w:r w:rsidRPr="000238C2">
        <w:t xml:space="preserve">: </w:t>
      </w:r>
      <w:r>
        <w:t>Трансформација</w:t>
      </w:r>
      <w:r w:rsidRPr="000238C2">
        <w:t xml:space="preserve"> </w:t>
      </w:r>
      <w:r>
        <w:t>аудио</w:t>
      </w:r>
      <w:r w:rsidRPr="000238C2">
        <w:t xml:space="preserve"> </w:t>
      </w:r>
      <w:r>
        <w:t>сигнала</w:t>
      </w:r>
      <w:r w:rsidRPr="000238C2">
        <w:t xml:space="preserve">, </w:t>
      </w:r>
      <w:r w:rsidRPr="000238C2">
        <w:rPr>
          <w:i/>
        </w:rPr>
        <w:t>x</w:t>
      </w:r>
      <w:r w:rsidRPr="000238C2">
        <w:rPr>
          <w:i/>
          <w:vertAlign w:val="subscript"/>
        </w:rPr>
        <w:t>w</w:t>
      </w:r>
      <w:r w:rsidRPr="000238C2">
        <w:t xml:space="preserve">, </w:t>
      </w:r>
      <w:r>
        <w:t>у</w:t>
      </w:r>
      <w:r w:rsidRPr="000238C2">
        <w:t xml:space="preserve"> </w:t>
      </w:r>
      <w:r>
        <w:t>дводимензионалну</w:t>
      </w:r>
      <w:r w:rsidRPr="000238C2">
        <w:t xml:space="preserve"> </w:t>
      </w:r>
      <w:r>
        <w:t>матрицу</w:t>
      </w:r>
      <w:r w:rsidRPr="000238C2">
        <w:t xml:space="preserve"> </w:t>
      </w:r>
      <w:r w:rsidRPr="00275323">
        <w:rPr>
          <w:position w:val="-12"/>
        </w:rPr>
        <w:object w:dxaOrig="340" w:dyaOrig="380">
          <v:shape id="_x0000_i1029" type="#_x0000_t75" style="width:17.3pt;height:19pt" o:ole="">
            <v:imagedata r:id="rId15" o:title=""/>
          </v:shape>
          <o:OLEObject Type="Embed" ProgID="Equation.DSMT4" ShapeID="_x0000_i1029" DrawAspect="Content" ObjectID="_1683612843" r:id="rId16"/>
        </w:object>
      </w:r>
      <w:r w:rsidRPr="000238C2">
        <w:t>.</w:t>
      </w:r>
    </w:p>
    <w:p w:rsidR="00275323" w:rsidRPr="000238C2" w:rsidRDefault="00275323" w:rsidP="00275323">
      <w:pPr>
        <w:spacing w:line="228" w:lineRule="auto"/>
        <w:ind w:firstLine="289"/>
        <w:rPr>
          <w:szCs w:val="24"/>
        </w:rPr>
      </w:pPr>
      <w:r>
        <w:rPr>
          <w:i/>
          <w:szCs w:val="24"/>
        </w:rPr>
        <w:t>Корак</w:t>
      </w:r>
      <w:r w:rsidRPr="000238C2">
        <w:rPr>
          <w:i/>
          <w:szCs w:val="24"/>
        </w:rPr>
        <w:t xml:space="preserve"> 2</w:t>
      </w:r>
      <w:r w:rsidRPr="000238C2">
        <w:rPr>
          <w:szCs w:val="24"/>
        </w:rPr>
        <w:t xml:space="preserve">: </w:t>
      </w:r>
      <w:r>
        <w:rPr>
          <w:szCs w:val="24"/>
        </w:rPr>
        <w:t>Примена</w:t>
      </w:r>
      <w:r w:rsidRPr="000238C2">
        <w:rPr>
          <w:szCs w:val="24"/>
        </w:rPr>
        <w:t xml:space="preserve"> </w:t>
      </w:r>
      <w:r w:rsidR="000B5E05">
        <w:rPr>
          <w:szCs w:val="24"/>
        </w:rPr>
        <w:t>SVD</w:t>
      </w:r>
      <w:r w:rsidRPr="000238C2">
        <w:rPr>
          <w:szCs w:val="24"/>
        </w:rPr>
        <w:t xml:space="preserve"> </w:t>
      </w:r>
      <w:r>
        <w:rPr>
          <w:szCs w:val="24"/>
        </w:rPr>
        <w:t>декомпозиције</w:t>
      </w:r>
      <w:r w:rsidRPr="000238C2">
        <w:rPr>
          <w:szCs w:val="24"/>
        </w:rPr>
        <w:t xml:space="preserve"> </w:t>
      </w:r>
      <w:r>
        <w:rPr>
          <w:szCs w:val="24"/>
        </w:rPr>
        <w:t>на</w:t>
      </w:r>
      <w:r w:rsidRPr="000238C2">
        <w:rPr>
          <w:szCs w:val="24"/>
        </w:rPr>
        <w:t xml:space="preserve"> </w:t>
      </w:r>
      <w:r>
        <w:rPr>
          <w:szCs w:val="24"/>
        </w:rPr>
        <w:t>матрицу</w:t>
      </w:r>
      <w:r w:rsidRPr="000238C2">
        <w:rPr>
          <w:szCs w:val="24"/>
        </w:rPr>
        <w:t xml:space="preserve"> </w:t>
      </w:r>
      <w:r w:rsidR="00ED51FA" w:rsidRPr="00ED51FA">
        <w:rPr>
          <w:position w:val="-12"/>
          <w:szCs w:val="24"/>
        </w:rPr>
        <w:object w:dxaOrig="340" w:dyaOrig="380">
          <v:shape id="_x0000_i1030" type="#_x0000_t75" style="width:17.3pt;height:19pt" o:ole="">
            <v:imagedata r:id="rId17" o:title=""/>
          </v:shape>
          <o:OLEObject Type="Embed" ProgID="Equation.DSMT4" ShapeID="_x0000_i1030" DrawAspect="Content" ObjectID="_1683612844" r:id="rId18"/>
        </w:object>
      </w:r>
      <w:r w:rsidRPr="000238C2">
        <w:rPr>
          <w:szCs w:val="24"/>
        </w:rPr>
        <w:t>:</w:t>
      </w:r>
    </w:p>
    <w:p w:rsidR="00275323" w:rsidRPr="000238C2" w:rsidRDefault="00ED51FA" w:rsidP="00275323">
      <w:pPr>
        <w:spacing w:before="240" w:after="240" w:line="216" w:lineRule="auto"/>
        <w:rPr>
          <w:szCs w:val="24"/>
        </w:rPr>
      </w:pPr>
      <w:r w:rsidRPr="00764BB9">
        <w:rPr>
          <w:position w:val="-12"/>
          <w:szCs w:val="24"/>
        </w:rPr>
        <w:object w:dxaOrig="1860" w:dyaOrig="380">
          <v:shape id="_x0000_i1031" type="#_x0000_t75" style="width:92.75pt;height:19pt" o:ole="">
            <v:imagedata r:id="rId19" o:title=""/>
          </v:shape>
          <o:OLEObject Type="Embed" ProgID="Equation.DSMT4" ShapeID="_x0000_i1031" DrawAspect="Content" ObjectID="_1683612845" r:id="rId20"/>
        </w:object>
      </w:r>
      <w:r w:rsidR="00275323" w:rsidRPr="000238C2">
        <w:rPr>
          <w:szCs w:val="24"/>
        </w:rPr>
        <w:t>.</w:t>
      </w:r>
      <w:r w:rsidR="00275323" w:rsidRPr="000238C2"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 w:rsidR="00275323" w:rsidRPr="000238C2">
        <w:rPr>
          <w:szCs w:val="24"/>
        </w:rPr>
        <w:tab/>
      </w:r>
      <w:r>
        <w:rPr>
          <w:szCs w:val="24"/>
        </w:rPr>
        <w:t xml:space="preserve">    </w:t>
      </w:r>
      <w:r w:rsidR="00275323" w:rsidRPr="000238C2">
        <w:rPr>
          <w:szCs w:val="24"/>
        </w:rPr>
        <w:t>(5)</w:t>
      </w:r>
    </w:p>
    <w:p w:rsidR="00275323" w:rsidRPr="000238C2" w:rsidRDefault="00275323" w:rsidP="00275323">
      <w:pPr>
        <w:spacing w:line="228" w:lineRule="auto"/>
        <w:ind w:firstLine="289"/>
      </w:pPr>
      <w:r>
        <w:rPr>
          <w:i/>
        </w:rPr>
        <w:t>Корак</w:t>
      </w:r>
      <w:r w:rsidRPr="000238C2">
        <w:rPr>
          <w:i/>
        </w:rPr>
        <w:t xml:space="preserve"> 3</w:t>
      </w:r>
      <w:r w:rsidRPr="000238C2">
        <w:t xml:space="preserve">: </w:t>
      </w:r>
      <w:r>
        <w:t>Матрица</w:t>
      </w:r>
      <w:r w:rsidRPr="000238C2">
        <w:t xml:space="preserve"> </w:t>
      </w:r>
      <w:r>
        <w:t>која</w:t>
      </w:r>
      <w:r w:rsidRPr="000238C2">
        <w:t xml:space="preserve"> </w:t>
      </w:r>
      <w:r>
        <w:t>садржи</w:t>
      </w:r>
      <w:r w:rsidRPr="000238C2">
        <w:t xml:space="preserve"> </w:t>
      </w:r>
      <w:r>
        <w:t>жиг</w:t>
      </w:r>
      <w:r w:rsidRPr="000238C2">
        <w:t xml:space="preserve"> </w:t>
      </w:r>
      <w:r>
        <w:t>добијена</w:t>
      </w:r>
      <w:r w:rsidRPr="000238C2">
        <w:t xml:space="preserve"> </w:t>
      </w:r>
      <w:r>
        <w:t>је</w:t>
      </w:r>
      <w:r w:rsidRPr="000238C2">
        <w:t xml:space="preserve"> </w:t>
      </w:r>
      <w:r>
        <w:t>применом</w:t>
      </w:r>
      <w:r w:rsidRPr="000238C2">
        <w:t xml:space="preserve"> </w:t>
      </w:r>
      <w:r>
        <w:t>једначине</w:t>
      </w:r>
      <w:r w:rsidRPr="000238C2">
        <w:t>:</w:t>
      </w:r>
    </w:p>
    <w:p w:rsidR="00275323" w:rsidRPr="000238C2" w:rsidRDefault="00ED51FA" w:rsidP="00275323">
      <w:pPr>
        <w:spacing w:before="240" w:after="240" w:line="228" w:lineRule="auto"/>
        <w:rPr>
          <w:szCs w:val="24"/>
        </w:rPr>
      </w:pPr>
      <w:r w:rsidRPr="00ED51FA">
        <w:rPr>
          <w:position w:val="-12"/>
          <w:szCs w:val="24"/>
        </w:rPr>
        <w:object w:dxaOrig="1820" w:dyaOrig="380">
          <v:shape id="_x0000_i1032" type="#_x0000_t75" style="width:91pt;height:19pt" o:ole="">
            <v:imagedata r:id="rId21" o:title=""/>
          </v:shape>
          <o:OLEObject Type="Embed" ProgID="Equation.DSMT4" ShapeID="_x0000_i1032" DrawAspect="Content" ObjectID="_1683612846" r:id="rId22"/>
        </w:object>
      </w:r>
      <w:r w:rsidR="00275323" w:rsidRPr="000238C2">
        <w:rPr>
          <w:szCs w:val="24"/>
        </w:rPr>
        <w:t xml:space="preserve"> </w:t>
      </w:r>
      <w:r w:rsidR="00275323">
        <w:rPr>
          <w:rFonts w:ascii="Symbol" w:hAnsi="Symbol"/>
          <w:szCs w:val="24"/>
        </w:rPr>
        <w:tab/>
      </w:r>
      <w:r>
        <w:rPr>
          <w:rFonts w:ascii="Symbol" w:hAnsi="Symbol"/>
          <w:szCs w:val="24"/>
        </w:rPr>
        <w:tab/>
      </w:r>
      <w:r>
        <w:rPr>
          <w:rFonts w:ascii="Symbol" w:hAnsi="Symbol"/>
          <w:szCs w:val="24"/>
        </w:rPr>
        <w:tab/>
      </w:r>
      <w:r>
        <w:rPr>
          <w:rFonts w:ascii="Symbol" w:hAnsi="Symbol"/>
          <w:szCs w:val="24"/>
        </w:rPr>
        <w:tab/>
      </w:r>
      <w:r>
        <w:rPr>
          <w:rFonts w:ascii="Symbol" w:hAnsi="Symbol"/>
          <w:szCs w:val="24"/>
        </w:rPr>
        <w:tab/>
      </w:r>
      <w:r>
        <w:rPr>
          <w:rFonts w:ascii="Symbol" w:hAnsi="Symbol"/>
          <w:szCs w:val="24"/>
        </w:rPr>
        <w:tab/>
      </w:r>
      <w:r>
        <w:rPr>
          <w:rFonts w:ascii="Symbol" w:hAnsi="Symbol"/>
          <w:szCs w:val="24"/>
        </w:rPr>
        <w:tab/>
      </w:r>
      <w:r>
        <w:rPr>
          <w:rFonts w:ascii="Symbol" w:hAnsi="Symbol"/>
          <w:szCs w:val="24"/>
        </w:rPr>
        <w:tab/>
      </w:r>
      <w:r w:rsidR="00275323">
        <w:rPr>
          <w:rFonts w:ascii="Symbol" w:hAnsi="Symbol"/>
          <w:szCs w:val="24"/>
        </w:rPr>
        <w:tab/>
      </w:r>
      <w:r>
        <w:rPr>
          <w:rFonts w:ascii="Symbol" w:hAnsi="Symbol"/>
          <w:szCs w:val="24"/>
        </w:rPr>
        <w:t></w:t>
      </w:r>
      <w:r>
        <w:rPr>
          <w:rFonts w:ascii="Symbol" w:hAnsi="Symbol"/>
          <w:szCs w:val="24"/>
        </w:rPr>
        <w:t></w:t>
      </w:r>
      <w:r>
        <w:rPr>
          <w:rFonts w:ascii="Symbol" w:hAnsi="Symbol"/>
          <w:szCs w:val="24"/>
        </w:rPr>
        <w:t></w:t>
      </w:r>
      <w:r>
        <w:rPr>
          <w:rFonts w:ascii="Symbol" w:hAnsi="Symbol"/>
          <w:szCs w:val="24"/>
        </w:rPr>
        <w:t></w:t>
      </w:r>
      <w:r w:rsidR="00275323" w:rsidRPr="000238C2">
        <w:rPr>
          <w:szCs w:val="24"/>
        </w:rPr>
        <w:t>(6)</w:t>
      </w:r>
    </w:p>
    <w:p w:rsidR="00275323" w:rsidRPr="000238C2" w:rsidRDefault="00275323" w:rsidP="00275323">
      <w:pPr>
        <w:spacing w:line="228" w:lineRule="auto"/>
        <w:ind w:firstLine="289"/>
      </w:pPr>
      <w:r>
        <w:rPr>
          <w:i/>
        </w:rPr>
        <w:t>Корак</w:t>
      </w:r>
      <w:r w:rsidRPr="000238C2">
        <w:rPr>
          <w:i/>
        </w:rPr>
        <w:t xml:space="preserve"> 4</w:t>
      </w:r>
      <w:r w:rsidRPr="000238C2">
        <w:t xml:space="preserve">: </w:t>
      </w:r>
      <w:r w:rsidR="000B0093">
        <w:t>Екстраковани</w:t>
      </w:r>
      <w:r w:rsidRPr="000238C2">
        <w:t xml:space="preserve"> </w:t>
      </w:r>
      <w:r>
        <w:t>дигитални</w:t>
      </w:r>
      <w:r w:rsidRPr="000238C2">
        <w:t xml:space="preserve"> </w:t>
      </w:r>
      <w:r>
        <w:t>водени</w:t>
      </w:r>
      <w:r w:rsidRPr="000238C2">
        <w:t xml:space="preserve"> </w:t>
      </w:r>
      <w:r>
        <w:t>жиг</w:t>
      </w:r>
      <w:r w:rsidRPr="000238C2">
        <w:t xml:space="preserve"> </w:t>
      </w:r>
      <w:r>
        <w:t>добијен</w:t>
      </w:r>
      <w:r w:rsidRPr="000238C2">
        <w:t xml:space="preserve"> </w:t>
      </w:r>
      <w:r>
        <w:t>је</w:t>
      </w:r>
      <w:r w:rsidRPr="000238C2">
        <w:t xml:space="preserve"> </w:t>
      </w:r>
      <w:r>
        <w:t>применом</w:t>
      </w:r>
      <w:r w:rsidRPr="000238C2">
        <w:t xml:space="preserve"> </w:t>
      </w:r>
      <w:r>
        <w:t>једначине</w:t>
      </w:r>
      <w:r w:rsidRPr="000238C2">
        <w:t>:</w:t>
      </w:r>
    </w:p>
    <w:p w:rsidR="00EA2CA1" w:rsidRDefault="000B0093" w:rsidP="00275323">
      <w:r w:rsidRPr="00764BB9">
        <w:rPr>
          <w:position w:val="-12"/>
          <w:szCs w:val="24"/>
        </w:rPr>
        <w:object w:dxaOrig="1680" w:dyaOrig="380">
          <v:shape id="_x0000_i1033" type="#_x0000_t75" style="width:84.1pt;height:19pt" o:ole="">
            <v:imagedata r:id="rId23" o:title=""/>
          </v:shape>
          <o:OLEObject Type="Embed" ProgID="Equation.DSMT4" ShapeID="_x0000_i1033" DrawAspect="Content" ObjectID="_1683612847" r:id="rId24"/>
        </w:object>
      </w:r>
      <w:r w:rsidR="00275323" w:rsidRPr="000238C2">
        <w:rPr>
          <w:szCs w:val="24"/>
        </w:rPr>
        <w:t>.</w:t>
      </w:r>
      <w:r w:rsidR="00275323" w:rsidRPr="000238C2">
        <w:rPr>
          <w:szCs w:val="24"/>
        </w:rPr>
        <w:tab/>
      </w:r>
      <w:r w:rsidR="00275323" w:rsidRPr="00A05AB7"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</w:t>
      </w:r>
      <w:r w:rsidR="00275323">
        <w:t>(7)</w:t>
      </w:r>
    </w:p>
    <w:p w:rsidR="000B0093" w:rsidRPr="00BD4BD5" w:rsidRDefault="000B0093" w:rsidP="000B0093">
      <w:pPr>
        <w:pStyle w:val="Heading3"/>
        <w:ind w:left="425" w:hanging="425"/>
      </w:pPr>
      <w:r>
        <w:t xml:space="preserve">Phasser </w:t>
      </w:r>
      <w:r w:rsidR="0012545B">
        <w:t>ефекат</w:t>
      </w:r>
    </w:p>
    <w:p w:rsidR="00EA2CA1" w:rsidRDefault="000B0093" w:rsidP="006058C8">
      <w:pPr>
        <w:rPr>
          <w:szCs w:val="24"/>
        </w:rPr>
      </w:pPr>
      <w:r>
        <w:rPr>
          <w:szCs w:val="24"/>
        </w:rPr>
        <w:t>У циљу тест</w:t>
      </w:r>
      <w:r w:rsidR="007970F5">
        <w:rPr>
          <w:szCs w:val="24"/>
        </w:rPr>
        <w:t>ир</w:t>
      </w:r>
      <w:r>
        <w:rPr>
          <w:szCs w:val="24"/>
        </w:rPr>
        <w:t xml:space="preserve">ања робусности дигиталног воденог жига на процесирање филтрирањем, коришћен је </w:t>
      </w:r>
      <w:r w:rsidR="0012545B">
        <w:rPr>
          <w:szCs w:val="24"/>
        </w:rPr>
        <w:t xml:space="preserve">BSF филтар непропусник опсега са </w:t>
      </w:r>
      <w:r>
        <w:rPr>
          <w:szCs w:val="24"/>
        </w:rPr>
        <w:t>временски променљив</w:t>
      </w:r>
      <w:r w:rsidR="0012545B">
        <w:rPr>
          <w:szCs w:val="24"/>
        </w:rPr>
        <w:t>ом</w:t>
      </w:r>
      <w:r>
        <w:rPr>
          <w:szCs w:val="24"/>
        </w:rPr>
        <w:t xml:space="preserve"> </w:t>
      </w:r>
      <w:r w:rsidR="0012545B">
        <w:rPr>
          <w:szCs w:val="24"/>
        </w:rPr>
        <w:t xml:space="preserve">централном фреквенцијом </w:t>
      </w:r>
      <w:r w:rsidR="0012545B">
        <w:rPr>
          <w:i/>
          <w:iCs/>
          <w:szCs w:val="24"/>
        </w:rPr>
        <w:t>f</w:t>
      </w:r>
      <w:r w:rsidR="0012545B">
        <w:rPr>
          <w:i/>
          <w:iCs/>
          <w:szCs w:val="24"/>
          <w:vertAlign w:val="subscript"/>
        </w:rPr>
        <w:t>c</w:t>
      </w:r>
      <w:r w:rsidR="00205A95">
        <w:rPr>
          <w:szCs w:val="24"/>
        </w:rPr>
        <w:t xml:space="preserve"> и временом</w:t>
      </w:r>
      <w:r w:rsidR="00205A95" w:rsidRPr="0071569E">
        <w:rPr>
          <w:szCs w:val="24"/>
        </w:rPr>
        <w:t xml:space="preserve"> </w:t>
      </w:r>
      <w:r w:rsidR="00205A95">
        <w:rPr>
          <w:szCs w:val="24"/>
        </w:rPr>
        <w:t>промене периоде</w:t>
      </w:r>
      <w:r w:rsidR="00205A95" w:rsidRPr="0071569E">
        <w:rPr>
          <w:szCs w:val="24"/>
        </w:rPr>
        <w:t xml:space="preserve"> </w:t>
      </w:r>
      <w:r w:rsidR="00205A95">
        <w:rPr>
          <w:i/>
          <w:iCs/>
          <w:szCs w:val="24"/>
        </w:rPr>
        <w:t>m.</w:t>
      </w:r>
      <w:r w:rsidR="0012545B">
        <w:rPr>
          <w:szCs w:val="24"/>
        </w:rPr>
        <w:t xml:space="preserve"> </w:t>
      </w:r>
      <w:r>
        <w:rPr>
          <w:szCs w:val="24"/>
        </w:rPr>
        <w:t xml:space="preserve">Phasser </w:t>
      </w:r>
      <w:r w:rsidR="0012545B">
        <w:rPr>
          <w:szCs w:val="24"/>
        </w:rPr>
        <w:t xml:space="preserve">ефекат је добијен </w:t>
      </w:r>
      <w:r w:rsidR="00205A95">
        <w:rPr>
          <w:szCs w:val="24"/>
        </w:rPr>
        <w:t xml:space="preserve">миксовањем оригиналног сигнала и филтрираног сигнала </w:t>
      </w:r>
      <w:r>
        <w:rPr>
          <w:szCs w:val="24"/>
        </w:rPr>
        <w:t>са фактором мешања сигнала</w:t>
      </w:r>
      <w:r w:rsidR="00A0469B">
        <w:rPr>
          <w:szCs w:val="24"/>
          <w:lang w:val="sr-Cyrl-CS"/>
        </w:rPr>
        <w:t xml:space="preserve"> </w:t>
      </w:r>
      <w:r w:rsidR="00A0469B">
        <w:rPr>
          <w:szCs w:val="24"/>
        </w:rPr>
        <w:t>–</w:t>
      </w:r>
      <w:r w:rsidR="00A0469B">
        <w:rPr>
          <w:szCs w:val="24"/>
          <w:lang w:val="sr-Cyrl-CS"/>
        </w:rPr>
        <w:t xml:space="preserve"> </w:t>
      </w:r>
      <w:r w:rsidR="00205A95" w:rsidRPr="000B0093">
        <w:rPr>
          <w:i/>
          <w:iCs/>
          <w:szCs w:val="24"/>
        </w:rPr>
        <w:t>mix</w:t>
      </w:r>
      <w:r>
        <w:rPr>
          <w:szCs w:val="24"/>
        </w:rPr>
        <w:t>.</w:t>
      </w:r>
    </w:p>
    <w:p w:rsidR="000B0093" w:rsidRDefault="000B0093" w:rsidP="000B0093">
      <w:pPr>
        <w:pStyle w:val="Heading2"/>
      </w:pPr>
      <w:r>
        <w:t>експериментални резултати и анализа</w:t>
      </w:r>
    </w:p>
    <w:p w:rsidR="00764BB9" w:rsidRPr="00BD4BD5" w:rsidRDefault="00764BB9" w:rsidP="00764BB9">
      <w:pPr>
        <w:pStyle w:val="Heading3"/>
        <w:ind w:left="425" w:hanging="425"/>
      </w:pPr>
      <w:r>
        <w:t xml:space="preserve"> Експеримент</w:t>
      </w:r>
    </w:p>
    <w:p w:rsidR="00764BB9" w:rsidRPr="00A440B9" w:rsidRDefault="00764BB9" w:rsidP="00764BB9">
      <w:pPr>
        <w:spacing w:line="228" w:lineRule="auto"/>
        <w:ind w:firstLine="289"/>
        <w:rPr>
          <w:szCs w:val="24"/>
        </w:rPr>
      </w:pPr>
      <w:r>
        <w:t>За</w:t>
      </w:r>
      <w:r w:rsidRPr="00A440B9">
        <w:t xml:space="preserve"> </w:t>
      </w:r>
      <w:r>
        <w:t>потребе</w:t>
      </w:r>
      <w:r w:rsidRPr="00A440B9">
        <w:t xml:space="preserve"> </w:t>
      </w:r>
      <w:r>
        <w:t>тестирања</w:t>
      </w:r>
      <w:r w:rsidRPr="00A440B9">
        <w:t xml:space="preserve"> </w:t>
      </w:r>
      <w:r>
        <w:t>утицаја</w:t>
      </w:r>
      <w:r w:rsidRPr="00A440B9">
        <w:t xml:space="preserve"> </w:t>
      </w:r>
      <w:r>
        <w:t>phasser филтра</w:t>
      </w:r>
      <w:r w:rsidRPr="00A440B9">
        <w:t xml:space="preserve"> </w:t>
      </w:r>
      <w:r>
        <w:t>на</w:t>
      </w:r>
      <w:r w:rsidRPr="00A440B9">
        <w:t xml:space="preserve"> </w:t>
      </w:r>
      <w:r>
        <w:t>екстракцију</w:t>
      </w:r>
      <w:r w:rsidRPr="00A440B9">
        <w:t xml:space="preserve"> </w:t>
      </w:r>
      <w:r>
        <w:t>дигиталног</w:t>
      </w:r>
      <w:r w:rsidRPr="00A440B9">
        <w:t xml:space="preserve"> </w:t>
      </w:r>
      <w:r>
        <w:rPr>
          <w:szCs w:val="24"/>
        </w:rPr>
        <w:t>воденог</w:t>
      </w:r>
      <w:r w:rsidRPr="00A440B9">
        <w:rPr>
          <w:szCs w:val="24"/>
        </w:rPr>
        <w:t xml:space="preserve"> </w:t>
      </w:r>
      <w:r>
        <w:rPr>
          <w:szCs w:val="24"/>
        </w:rPr>
        <w:t>жига</w:t>
      </w:r>
      <w:r w:rsidRPr="00A440B9">
        <w:rPr>
          <w:szCs w:val="24"/>
        </w:rPr>
        <w:t xml:space="preserve"> </w:t>
      </w:r>
      <w:r>
        <w:rPr>
          <w:szCs w:val="24"/>
        </w:rPr>
        <w:t>извршен</w:t>
      </w:r>
      <w:r w:rsidRPr="00A440B9">
        <w:rPr>
          <w:szCs w:val="24"/>
        </w:rPr>
        <w:t xml:space="preserve"> </w:t>
      </w:r>
      <w:r>
        <w:rPr>
          <w:szCs w:val="24"/>
        </w:rPr>
        <w:t>је</w:t>
      </w:r>
      <w:r w:rsidRPr="00A440B9">
        <w:rPr>
          <w:szCs w:val="24"/>
        </w:rPr>
        <w:t xml:space="preserve"> </w:t>
      </w:r>
      <w:r>
        <w:rPr>
          <w:szCs w:val="24"/>
        </w:rPr>
        <w:t>следећи</w:t>
      </w:r>
      <w:r w:rsidRPr="00A440B9">
        <w:rPr>
          <w:szCs w:val="24"/>
        </w:rPr>
        <w:t xml:space="preserve"> </w:t>
      </w:r>
      <w:r>
        <w:rPr>
          <w:szCs w:val="24"/>
        </w:rPr>
        <w:t>експеримент</w:t>
      </w:r>
      <w:r w:rsidRPr="00A440B9">
        <w:rPr>
          <w:szCs w:val="24"/>
        </w:rPr>
        <w:t>:</w:t>
      </w:r>
    </w:p>
    <w:p w:rsidR="00764BB9" w:rsidRPr="00A440B9" w:rsidRDefault="00764BB9" w:rsidP="00764BB9">
      <w:pPr>
        <w:spacing w:line="228" w:lineRule="auto"/>
        <w:ind w:firstLine="289"/>
        <w:rPr>
          <w:szCs w:val="24"/>
        </w:rPr>
      </w:pPr>
      <w:r>
        <w:rPr>
          <w:i/>
          <w:szCs w:val="24"/>
        </w:rPr>
        <w:t>Корак</w:t>
      </w:r>
      <w:r w:rsidRPr="00A440B9">
        <w:rPr>
          <w:i/>
          <w:szCs w:val="24"/>
        </w:rPr>
        <w:t xml:space="preserve"> 1</w:t>
      </w:r>
      <w:r w:rsidRPr="00A440B9">
        <w:rPr>
          <w:szCs w:val="24"/>
        </w:rPr>
        <w:t xml:space="preserve">: </w:t>
      </w:r>
      <w:r>
        <w:rPr>
          <w:szCs w:val="24"/>
        </w:rPr>
        <w:t>Коришћењем</w:t>
      </w:r>
      <w:r w:rsidRPr="00A440B9">
        <w:rPr>
          <w:szCs w:val="24"/>
        </w:rPr>
        <w:t xml:space="preserve"> </w:t>
      </w:r>
      <w:r>
        <w:rPr>
          <w:szCs w:val="24"/>
        </w:rPr>
        <w:t>алгоритма</w:t>
      </w:r>
      <w:r w:rsidRPr="00A440B9">
        <w:rPr>
          <w:szCs w:val="24"/>
        </w:rPr>
        <w:t xml:space="preserve"> </w:t>
      </w:r>
      <w:r>
        <w:rPr>
          <w:szCs w:val="24"/>
        </w:rPr>
        <w:t>за</w:t>
      </w:r>
      <w:r w:rsidRPr="00A440B9">
        <w:rPr>
          <w:szCs w:val="24"/>
        </w:rPr>
        <w:t xml:space="preserve"> </w:t>
      </w:r>
      <w:r>
        <w:rPr>
          <w:szCs w:val="24"/>
        </w:rPr>
        <w:t>инсертовање</w:t>
      </w:r>
      <w:r w:rsidRPr="00A440B9">
        <w:rPr>
          <w:szCs w:val="24"/>
        </w:rPr>
        <w:t xml:space="preserve"> </w:t>
      </w:r>
      <w:r>
        <w:rPr>
          <w:szCs w:val="24"/>
        </w:rPr>
        <w:t>воденог</w:t>
      </w:r>
      <w:r w:rsidRPr="00A440B9">
        <w:rPr>
          <w:szCs w:val="24"/>
        </w:rPr>
        <w:t xml:space="preserve"> </w:t>
      </w:r>
      <w:r>
        <w:rPr>
          <w:szCs w:val="24"/>
        </w:rPr>
        <w:t>жига</w:t>
      </w:r>
      <w:r w:rsidRPr="00A440B9">
        <w:rPr>
          <w:szCs w:val="24"/>
        </w:rPr>
        <w:t>, (</w:t>
      </w:r>
      <w:r>
        <w:rPr>
          <w:szCs w:val="24"/>
        </w:rPr>
        <w:t>секција</w:t>
      </w:r>
      <w:r w:rsidRPr="00A440B9">
        <w:rPr>
          <w:szCs w:val="24"/>
        </w:rPr>
        <w:t xml:space="preserve"> </w:t>
      </w:r>
      <w:r>
        <w:rPr>
          <w:szCs w:val="24"/>
        </w:rPr>
        <w:t>2</w:t>
      </w:r>
      <w:r w:rsidRPr="00A440B9">
        <w:rPr>
          <w:szCs w:val="24"/>
        </w:rPr>
        <w:t xml:space="preserve">) </w:t>
      </w:r>
      <w:r>
        <w:rPr>
          <w:szCs w:val="24"/>
        </w:rPr>
        <w:t>добијен</w:t>
      </w:r>
      <w:r w:rsidRPr="00A440B9">
        <w:rPr>
          <w:szCs w:val="24"/>
        </w:rPr>
        <w:t xml:space="preserve"> </w:t>
      </w:r>
      <w:r>
        <w:rPr>
          <w:szCs w:val="24"/>
        </w:rPr>
        <w:t>је</w:t>
      </w:r>
      <w:r w:rsidRPr="00A440B9">
        <w:rPr>
          <w:szCs w:val="24"/>
        </w:rPr>
        <w:t xml:space="preserve"> </w:t>
      </w:r>
      <w:r>
        <w:rPr>
          <w:szCs w:val="24"/>
        </w:rPr>
        <w:t>аудио сигнал са инсертованим дигиталним воденим жигом</w:t>
      </w:r>
      <w:r w:rsidRPr="00A440B9">
        <w:rPr>
          <w:szCs w:val="24"/>
        </w:rPr>
        <w:t xml:space="preserve"> </w:t>
      </w:r>
      <w:r w:rsidRPr="00A440B9">
        <w:rPr>
          <w:i/>
          <w:szCs w:val="24"/>
        </w:rPr>
        <w:t>x</w:t>
      </w:r>
      <w:r w:rsidRPr="00A440B9">
        <w:rPr>
          <w:i/>
          <w:szCs w:val="24"/>
          <w:vertAlign w:val="subscript"/>
        </w:rPr>
        <w:t>w</w:t>
      </w:r>
      <w:r w:rsidRPr="00A440B9">
        <w:rPr>
          <w:i/>
          <w:szCs w:val="24"/>
        </w:rPr>
        <w:t>.</w:t>
      </w:r>
    </w:p>
    <w:p w:rsidR="00764BB9" w:rsidRPr="00A440B9" w:rsidRDefault="00764BB9" w:rsidP="00764BB9">
      <w:pPr>
        <w:spacing w:line="228" w:lineRule="auto"/>
        <w:ind w:firstLine="289"/>
        <w:rPr>
          <w:szCs w:val="24"/>
        </w:rPr>
      </w:pPr>
      <w:r>
        <w:rPr>
          <w:i/>
          <w:szCs w:val="24"/>
        </w:rPr>
        <w:t>Корак</w:t>
      </w:r>
      <w:r w:rsidRPr="00A440B9">
        <w:rPr>
          <w:i/>
          <w:szCs w:val="24"/>
        </w:rPr>
        <w:t xml:space="preserve"> 2</w:t>
      </w:r>
      <w:r w:rsidRPr="00A440B9">
        <w:rPr>
          <w:szCs w:val="24"/>
        </w:rPr>
        <w:t xml:space="preserve">: </w:t>
      </w:r>
      <w:r>
        <w:rPr>
          <w:szCs w:val="24"/>
        </w:rPr>
        <w:t>Примењен</w:t>
      </w:r>
      <w:r w:rsidRPr="00A440B9">
        <w:rPr>
          <w:szCs w:val="24"/>
        </w:rPr>
        <w:t xml:space="preserve"> </w:t>
      </w:r>
      <w:r>
        <w:rPr>
          <w:szCs w:val="24"/>
        </w:rPr>
        <w:t>је</w:t>
      </w:r>
      <w:r w:rsidRPr="00A440B9">
        <w:rPr>
          <w:szCs w:val="24"/>
        </w:rPr>
        <w:t xml:space="preserve"> </w:t>
      </w:r>
      <w:r>
        <w:rPr>
          <w:szCs w:val="24"/>
        </w:rPr>
        <w:t>алгоритам</w:t>
      </w:r>
      <w:r w:rsidRPr="00A440B9">
        <w:rPr>
          <w:szCs w:val="24"/>
        </w:rPr>
        <w:t xml:space="preserve"> </w:t>
      </w:r>
      <w:r>
        <w:rPr>
          <w:szCs w:val="24"/>
        </w:rPr>
        <w:t>за</w:t>
      </w:r>
      <w:r w:rsidRPr="00A440B9">
        <w:rPr>
          <w:szCs w:val="24"/>
        </w:rPr>
        <w:t xml:space="preserve"> </w:t>
      </w:r>
      <w:r>
        <w:rPr>
          <w:szCs w:val="24"/>
        </w:rPr>
        <w:t>симулацију</w:t>
      </w:r>
      <w:r w:rsidRPr="00A440B9">
        <w:rPr>
          <w:szCs w:val="24"/>
        </w:rPr>
        <w:t xml:space="preserve"> </w:t>
      </w:r>
      <w:r>
        <w:rPr>
          <w:szCs w:val="24"/>
        </w:rPr>
        <w:t xml:space="preserve">phasser </w:t>
      </w:r>
      <w:r w:rsidR="004B585E">
        <w:rPr>
          <w:szCs w:val="24"/>
        </w:rPr>
        <w:t>ефекта</w:t>
      </w:r>
      <w:r w:rsidRPr="00A440B9">
        <w:rPr>
          <w:szCs w:val="24"/>
        </w:rPr>
        <w:t xml:space="preserve"> </w:t>
      </w:r>
      <w:r>
        <w:rPr>
          <w:szCs w:val="24"/>
        </w:rPr>
        <w:t>на</w:t>
      </w:r>
      <w:r w:rsidRPr="00A440B9">
        <w:rPr>
          <w:szCs w:val="24"/>
        </w:rPr>
        <w:t xml:space="preserve"> </w:t>
      </w:r>
      <w:r>
        <w:rPr>
          <w:szCs w:val="24"/>
        </w:rPr>
        <w:t>аудио</w:t>
      </w:r>
      <w:r w:rsidRPr="00A440B9">
        <w:rPr>
          <w:szCs w:val="24"/>
        </w:rPr>
        <w:t xml:space="preserve"> </w:t>
      </w:r>
      <w:r>
        <w:rPr>
          <w:szCs w:val="24"/>
        </w:rPr>
        <w:t>сигнал</w:t>
      </w:r>
      <w:r w:rsidRPr="00A440B9">
        <w:rPr>
          <w:szCs w:val="24"/>
        </w:rPr>
        <w:t xml:space="preserve"> </w:t>
      </w:r>
      <w:r>
        <w:rPr>
          <w:szCs w:val="24"/>
        </w:rPr>
        <w:t>са</w:t>
      </w:r>
      <w:r w:rsidRPr="00A440B9">
        <w:rPr>
          <w:szCs w:val="24"/>
        </w:rPr>
        <w:t xml:space="preserve"> </w:t>
      </w:r>
      <w:r>
        <w:rPr>
          <w:szCs w:val="24"/>
        </w:rPr>
        <w:t>инсертованим</w:t>
      </w:r>
      <w:r w:rsidRPr="00A440B9">
        <w:rPr>
          <w:szCs w:val="24"/>
        </w:rPr>
        <w:t xml:space="preserve"> </w:t>
      </w:r>
      <w:r>
        <w:rPr>
          <w:szCs w:val="24"/>
        </w:rPr>
        <w:t>воденим</w:t>
      </w:r>
      <w:r w:rsidRPr="00A440B9">
        <w:rPr>
          <w:szCs w:val="24"/>
        </w:rPr>
        <w:t xml:space="preserve"> </w:t>
      </w:r>
      <w:r>
        <w:rPr>
          <w:szCs w:val="24"/>
        </w:rPr>
        <w:t>жигом</w:t>
      </w:r>
      <w:r w:rsidRPr="00A440B9">
        <w:rPr>
          <w:szCs w:val="24"/>
        </w:rPr>
        <w:t xml:space="preserve"> </w:t>
      </w:r>
      <w:r w:rsidRPr="00A440B9">
        <w:rPr>
          <w:i/>
          <w:szCs w:val="24"/>
        </w:rPr>
        <w:t>x</w:t>
      </w:r>
      <w:r w:rsidRPr="00A440B9">
        <w:rPr>
          <w:i/>
          <w:szCs w:val="24"/>
          <w:vertAlign w:val="subscript"/>
        </w:rPr>
        <w:t>w</w:t>
      </w:r>
      <w:r w:rsidRPr="00A440B9">
        <w:rPr>
          <w:szCs w:val="24"/>
        </w:rPr>
        <w:t xml:space="preserve">, </w:t>
      </w:r>
      <w:r w:rsidR="004B585E">
        <w:rPr>
          <w:szCs w:val="24"/>
        </w:rPr>
        <w:t xml:space="preserve">BSF филтар </w:t>
      </w:r>
      <w:r>
        <w:rPr>
          <w:szCs w:val="24"/>
        </w:rPr>
        <w:t>са</w:t>
      </w:r>
      <w:r w:rsidRPr="00A440B9">
        <w:rPr>
          <w:szCs w:val="24"/>
        </w:rPr>
        <w:t xml:space="preserve"> </w:t>
      </w:r>
      <w:r>
        <w:rPr>
          <w:szCs w:val="24"/>
        </w:rPr>
        <w:t>централном фре</w:t>
      </w:r>
      <w:r w:rsidR="00A0469B">
        <w:rPr>
          <w:szCs w:val="24"/>
          <w:lang w:val="sr-Cyrl-CS"/>
        </w:rPr>
        <w:t>к</w:t>
      </w:r>
      <w:r>
        <w:rPr>
          <w:szCs w:val="24"/>
        </w:rPr>
        <w:t>венцијом</w:t>
      </w:r>
      <w:r w:rsidRPr="00A440B9">
        <w:rPr>
          <w:szCs w:val="24"/>
        </w:rPr>
        <w:t xml:space="preserve"> </w:t>
      </w:r>
      <w:r>
        <w:rPr>
          <w:i/>
          <w:szCs w:val="24"/>
        </w:rPr>
        <w:t>f</w:t>
      </w:r>
      <w:r>
        <w:rPr>
          <w:i/>
          <w:szCs w:val="24"/>
          <w:vertAlign w:val="subscript"/>
        </w:rPr>
        <w:t>c</w:t>
      </w:r>
      <w:r w:rsidRPr="00A440B9">
        <w:rPr>
          <w:szCs w:val="24"/>
        </w:rPr>
        <w:t xml:space="preserve">, </w:t>
      </w:r>
      <w:r>
        <w:rPr>
          <w:szCs w:val="24"/>
        </w:rPr>
        <w:t>добијен</w:t>
      </w:r>
      <w:r w:rsidRPr="00A440B9">
        <w:rPr>
          <w:szCs w:val="24"/>
        </w:rPr>
        <w:t xml:space="preserve"> </w:t>
      </w:r>
      <w:r>
        <w:rPr>
          <w:szCs w:val="24"/>
        </w:rPr>
        <w:t>је</w:t>
      </w:r>
      <w:r w:rsidRPr="00A440B9">
        <w:rPr>
          <w:szCs w:val="24"/>
        </w:rPr>
        <w:t xml:space="preserve"> </w:t>
      </w:r>
      <w:r>
        <w:rPr>
          <w:szCs w:val="24"/>
        </w:rPr>
        <w:t>сигнал</w:t>
      </w:r>
      <w:r w:rsidRPr="00A440B9">
        <w:rPr>
          <w:szCs w:val="24"/>
        </w:rPr>
        <w:t xml:space="preserve"> </w:t>
      </w:r>
      <w:r w:rsidRPr="00A440B9">
        <w:rPr>
          <w:i/>
          <w:szCs w:val="24"/>
        </w:rPr>
        <w:t>x</w:t>
      </w:r>
      <w:r w:rsidRPr="00A440B9">
        <w:rPr>
          <w:i/>
          <w:szCs w:val="24"/>
          <w:vertAlign w:val="subscript"/>
        </w:rPr>
        <w:t>w</w:t>
      </w:r>
      <w:r>
        <w:rPr>
          <w:i/>
          <w:szCs w:val="24"/>
          <w:vertAlign w:val="subscript"/>
        </w:rPr>
        <w:t>m</w:t>
      </w:r>
      <w:r w:rsidRPr="00A440B9">
        <w:rPr>
          <w:szCs w:val="24"/>
        </w:rPr>
        <w:t>.</w:t>
      </w:r>
    </w:p>
    <w:p w:rsidR="00764BB9" w:rsidRPr="00A440B9" w:rsidRDefault="00764BB9" w:rsidP="00764BB9">
      <w:pPr>
        <w:spacing w:line="228" w:lineRule="auto"/>
        <w:ind w:firstLine="289"/>
        <w:rPr>
          <w:szCs w:val="24"/>
        </w:rPr>
      </w:pPr>
      <w:r>
        <w:rPr>
          <w:i/>
          <w:szCs w:val="24"/>
        </w:rPr>
        <w:t>Корак</w:t>
      </w:r>
      <w:r w:rsidRPr="00A440B9">
        <w:rPr>
          <w:i/>
          <w:szCs w:val="24"/>
        </w:rPr>
        <w:t xml:space="preserve"> 3</w:t>
      </w:r>
      <w:r w:rsidRPr="00A440B9">
        <w:rPr>
          <w:szCs w:val="24"/>
        </w:rPr>
        <w:t xml:space="preserve">: </w:t>
      </w:r>
      <w:r>
        <w:rPr>
          <w:szCs w:val="24"/>
        </w:rPr>
        <w:t>Из</w:t>
      </w:r>
      <w:r w:rsidRPr="00A440B9">
        <w:rPr>
          <w:szCs w:val="24"/>
        </w:rPr>
        <w:t xml:space="preserve"> </w:t>
      </w:r>
      <w:r>
        <w:rPr>
          <w:szCs w:val="24"/>
        </w:rPr>
        <w:t>сигнала</w:t>
      </w:r>
      <w:r w:rsidRPr="00A440B9">
        <w:rPr>
          <w:szCs w:val="24"/>
        </w:rPr>
        <w:t xml:space="preserve"> </w:t>
      </w:r>
      <w:r>
        <w:rPr>
          <w:szCs w:val="24"/>
        </w:rPr>
        <w:t>над</w:t>
      </w:r>
      <w:r w:rsidRPr="00A440B9">
        <w:rPr>
          <w:szCs w:val="24"/>
        </w:rPr>
        <w:t xml:space="preserve"> </w:t>
      </w:r>
      <w:r>
        <w:rPr>
          <w:szCs w:val="24"/>
        </w:rPr>
        <w:t>којим</w:t>
      </w:r>
      <w:r w:rsidRPr="00A440B9">
        <w:rPr>
          <w:szCs w:val="24"/>
        </w:rPr>
        <w:t xml:space="preserve"> </w:t>
      </w:r>
      <w:r>
        <w:rPr>
          <w:szCs w:val="24"/>
        </w:rPr>
        <w:t>је</w:t>
      </w:r>
      <w:r w:rsidRPr="00A440B9">
        <w:rPr>
          <w:szCs w:val="24"/>
        </w:rPr>
        <w:t xml:space="preserve"> </w:t>
      </w:r>
      <w:r>
        <w:rPr>
          <w:szCs w:val="24"/>
        </w:rPr>
        <w:t>прим</w:t>
      </w:r>
      <w:r w:rsidR="007970F5">
        <w:rPr>
          <w:szCs w:val="24"/>
        </w:rPr>
        <w:t>е</w:t>
      </w:r>
      <w:r>
        <w:rPr>
          <w:szCs w:val="24"/>
        </w:rPr>
        <w:t>њен</w:t>
      </w:r>
      <w:r w:rsidRPr="00A440B9">
        <w:rPr>
          <w:szCs w:val="24"/>
        </w:rPr>
        <w:t xml:space="preserve"> </w:t>
      </w:r>
      <w:r>
        <w:rPr>
          <w:szCs w:val="24"/>
        </w:rPr>
        <w:t xml:space="preserve">phasser </w:t>
      </w:r>
      <w:r w:rsidR="004B585E">
        <w:rPr>
          <w:szCs w:val="24"/>
        </w:rPr>
        <w:t>ефекат</w:t>
      </w:r>
      <w:r w:rsidRPr="00A440B9">
        <w:rPr>
          <w:szCs w:val="24"/>
        </w:rPr>
        <w:t xml:space="preserve"> </w:t>
      </w:r>
      <w:r w:rsidRPr="00A440B9">
        <w:rPr>
          <w:i/>
          <w:szCs w:val="24"/>
        </w:rPr>
        <w:t>x</w:t>
      </w:r>
      <w:r w:rsidRPr="00A440B9">
        <w:rPr>
          <w:i/>
          <w:szCs w:val="24"/>
          <w:vertAlign w:val="subscript"/>
        </w:rPr>
        <w:t>w</w:t>
      </w:r>
      <w:r>
        <w:rPr>
          <w:i/>
          <w:szCs w:val="24"/>
          <w:vertAlign w:val="subscript"/>
        </w:rPr>
        <w:t>m</w:t>
      </w:r>
      <w:r w:rsidRPr="00A440B9">
        <w:rPr>
          <w:szCs w:val="24"/>
        </w:rPr>
        <w:t xml:space="preserve">, </w:t>
      </w:r>
      <w:r>
        <w:rPr>
          <w:szCs w:val="24"/>
        </w:rPr>
        <w:t>екстракован</w:t>
      </w:r>
      <w:r w:rsidRPr="00A440B9">
        <w:rPr>
          <w:szCs w:val="24"/>
        </w:rPr>
        <w:t xml:space="preserve"> </w:t>
      </w:r>
      <w:r>
        <w:rPr>
          <w:szCs w:val="24"/>
        </w:rPr>
        <w:t>је</w:t>
      </w:r>
      <w:r w:rsidRPr="00A440B9">
        <w:rPr>
          <w:szCs w:val="24"/>
        </w:rPr>
        <w:t xml:space="preserve"> </w:t>
      </w:r>
      <w:r>
        <w:rPr>
          <w:szCs w:val="24"/>
        </w:rPr>
        <w:t>дигитални</w:t>
      </w:r>
      <w:r w:rsidRPr="00A440B9">
        <w:rPr>
          <w:szCs w:val="24"/>
        </w:rPr>
        <w:t xml:space="preserve"> </w:t>
      </w:r>
      <w:r>
        <w:rPr>
          <w:szCs w:val="24"/>
        </w:rPr>
        <w:t>водени</w:t>
      </w:r>
      <w:r w:rsidRPr="00A440B9">
        <w:rPr>
          <w:szCs w:val="24"/>
        </w:rPr>
        <w:t xml:space="preserve"> </w:t>
      </w:r>
      <w:r>
        <w:rPr>
          <w:szCs w:val="24"/>
        </w:rPr>
        <w:t>жиг</w:t>
      </w:r>
      <w:r w:rsidRPr="00A440B9">
        <w:rPr>
          <w:szCs w:val="24"/>
        </w:rPr>
        <w:t>.</w:t>
      </w:r>
    </w:p>
    <w:p w:rsidR="00764BB9" w:rsidRPr="00A440B9" w:rsidRDefault="00764BB9" w:rsidP="00764BB9">
      <w:pPr>
        <w:spacing w:line="228" w:lineRule="auto"/>
        <w:ind w:firstLine="289"/>
        <w:rPr>
          <w:szCs w:val="24"/>
        </w:rPr>
      </w:pPr>
      <w:r>
        <w:rPr>
          <w:i/>
          <w:szCs w:val="24"/>
        </w:rPr>
        <w:t>Корак</w:t>
      </w:r>
      <w:r w:rsidRPr="00A440B9">
        <w:rPr>
          <w:i/>
          <w:szCs w:val="24"/>
        </w:rPr>
        <w:t xml:space="preserve"> 4</w:t>
      </w:r>
      <w:r w:rsidRPr="00A440B9">
        <w:rPr>
          <w:szCs w:val="24"/>
        </w:rPr>
        <w:t xml:space="preserve">: </w:t>
      </w:r>
      <w:r>
        <w:rPr>
          <w:szCs w:val="24"/>
        </w:rPr>
        <w:t>Извршена</w:t>
      </w:r>
      <w:r w:rsidRPr="00A440B9">
        <w:rPr>
          <w:szCs w:val="24"/>
        </w:rPr>
        <w:t xml:space="preserve"> </w:t>
      </w:r>
      <w:r>
        <w:rPr>
          <w:szCs w:val="24"/>
        </w:rPr>
        <w:t>је</w:t>
      </w:r>
      <w:r w:rsidRPr="00A440B9">
        <w:rPr>
          <w:szCs w:val="24"/>
        </w:rPr>
        <w:t xml:space="preserve"> </w:t>
      </w:r>
      <w:r>
        <w:rPr>
          <w:szCs w:val="24"/>
        </w:rPr>
        <w:t>компаративна</w:t>
      </w:r>
      <w:r w:rsidRPr="00A440B9">
        <w:rPr>
          <w:szCs w:val="24"/>
        </w:rPr>
        <w:t xml:space="preserve"> </w:t>
      </w:r>
      <w:r>
        <w:rPr>
          <w:szCs w:val="24"/>
        </w:rPr>
        <w:t>анализа</w:t>
      </w:r>
      <w:r w:rsidRPr="00A440B9">
        <w:rPr>
          <w:szCs w:val="24"/>
        </w:rPr>
        <w:t xml:space="preserve"> </w:t>
      </w:r>
      <w:r>
        <w:rPr>
          <w:szCs w:val="24"/>
        </w:rPr>
        <w:t>екстракованог</w:t>
      </w:r>
      <w:r w:rsidRPr="00A440B9">
        <w:rPr>
          <w:szCs w:val="24"/>
        </w:rPr>
        <w:t xml:space="preserve"> </w:t>
      </w:r>
      <w:r>
        <w:rPr>
          <w:szCs w:val="24"/>
        </w:rPr>
        <w:t>дигиталног</w:t>
      </w:r>
      <w:r w:rsidRPr="00A440B9">
        <w:rPr>
          <w:szCs w:val="24"/>
        </w:rPr>
        <w:t xml:space="preserve"> </w:t>
      </w:r>
      <w:r>
        <w:rPr>
          <w:szCs w:val="24"/>
        </w:rPr>
        <w:t>воденог</w:t>
      </w:r>
      <w:r w:rsidRPr="00A440B9">
        <w:rPr>
          <w:szCs w:val="24"/>
        </w:rPr>
        <w:t xml:space="preserve"> </w:t>
      </w:r>
      <w:r>
        <w:rPr>
          <w:szCs w:val="24"/>
        </w:rPr>
        <w:t>жига</w:t>
      </w:r>
      <w:r w:rsidRPr="00A440B9">
        <w:rPr>
          <w:szCs w:val="24"/>
        </w:rPr>
        <w:t xml:space="preserve"> </w:t>
      </w:r>
      <w:r w:rsidRPr="00A440B9">
        <w:rPr>
          <w:i/>
          <w:szCs w:val="24"/>
        </w:rPr>
        <w:t>W</w:t>
      </w:r>
      <w:r>
        <w:rPr>
          <w:i/>
          <w:szCs w:val="24"/>
          <w:vertAlign w:val="subscript"/>
        </w:rPr>
        <w:t>em</w:t>
      </w:r>
      <w:r w:rsidRPr="00A440B9">
        <w:rPr>
          <w:szCs w:val="24"/>
        </w:rPr>
        <w:t xml:space="preserve"> </w:t>
      </w:r>
      <w:r>
        <w:rPr>
          <w:szCs w:val="24"/>
        </w:rPr>
        <w:t>са</w:t>
      </w:r>
      <w:r w:rsidRPr="00A440B9">
        <w:rPr>
          <w:szCs w:val="24"/>
        </w:rPr>
        <w:t xml:space="preserve"> </w:t>
      </w:r>
      <w:r>
        <w:rPr>
          <w:szCs w:val="24"/>
        </w:rPr>
        <w:t>оригиналним</w:t>
      </w:r>
      <w:r w:rsidRPr="00A440B9">
        <w:rPr>
          <w:szCs w:val="24"/>
        </w:rPr>
        <w:t xml:space="preserve"> </w:t>
      </w:r>
      <w:r>
        <w:rPr>
          <w:szCs w:val="24"/>
        </w:rPr>
        <w:t>жигом</w:t>
      </w:r>
      <w:r w:rsidRPr="00A440B9">
        <w:rPr>
          <w:szCs w:val="24"/>
        </w:rPr>
        <w:t xml:space="preserve"> </w:t>
      </w:r>
      <w:r w:rsidRPr="00A440B9">
        <w:rPr>
          <w:i/>
          <w:szCs w:val="24"/>
        </w:rPr>
        <w:t>W</w:t>
      </w:r>
      <w:r w:rsidRPr="00A440B9">
        <w:rPr>
          <w:szCs w:val="24"/>
        </w:rPr>
        <w:t xml:space="preserve"> </w:t>
      </w:r>
      <w:r>
        <w:rPr>
          <w:szCs w:val="24"/>
        </w:rPr>
        <w:t>применом</w:t>
      </w:r>
      <w:r w:rsidRPr="00A440B9">
        <w:rPr>
          <w:szCs w:val="24"/>
        </w:rPr>
        <w:t xml:space="preserve"> </w:t>
      </w:r>
      <w:r>
        <w:rPr>
          <w:szCs w:val="24"/>
        </w:rPr>
        <w:t>објективних</w:t>
      </w:r>
      <w:r w:rsidRPr="00A440B9">
        <w:rPr>
          <w:szCs w:val="24"/>
        </w:rPr>
        <w:t xml:space="preserve"> </w:t>
      </w:r>
      <w:r>
        <w:rPr>
          <w:szCs w:val="24"/>
        </w:rPr>
        <w:t>и</w:t>
      </w:r>
      <w:r w:rsidRPr="00A440B9">
        <w:rPr>
          <w:szCs w:val="24"/>
        </w:rPr>
        <w:t xml:space="preserve"> </w:t>
      </w:r>
      <w:r>
        <w:rPr>
          <w:szCs w:val="24"/>
        </w:rPr>
        <w:t>субјективних</w:t>
      </w:r>
      <w:r w:rsidRPr="00A440B9">
        <w:rPr>
          <w:szCs w:val="24"/>
        </w:rPr>
        <w:t xml:space="preserve"> </w:t>
      </w:r>
      <w:r>
        <w:rPr>
          <w:szCs w:val="24"/>
        </w:rPr>
        <w:t>мера</w:t>
      </w:r>
      <w:r w:rsidRPr="00A440B9">
        <w:rPr>
          <w:szCs w:val="24"/>
        </w:rPr>
        <w:t xml:space="preserve"> </w:t>
      </w:r>
      <w:r>
        <w:rPr>
          <w:szCs w:val="24"/>
        </w:rPr>
        <w:t>квалитета</w:t>
      </w:r>
      <w:r w:rsidRPr="00A440B9">
        <w:rPr>
          <w:szCs w:val="24"/>
        </w:rPr>
        <w:t xml:space="preserve">. </w:t>
      </w:r>
    </w:p>
    <w:p w:rsidR="00764BB9" w:rsidRPr="008234F5" w:rsidRDefault="00764BB9" w:rsidP="00227CCB">
      <w:r>
        <w:t>За</w:t>
      </w:r>
      <w:r w:rsidRPr="00A440B9">
        <w:t xml:space="preserve"> </w:t>
      </w:r>
      <w:r>
        <w:t>објективну</w:t>
      </w:r>
      <w:r w:rsidRPr="00A440B9">
        <w:t xml:space="preserve"> </w:t>
      </w:r>
      <w:r>
        <w:t>оцену</w:t>
      </w:r>
      <w:r w:rsidRPr="00A440B9">
        <w:t xml:space="preserve"> </w:t>
      </w:r>
      <w:r>
        <w:t>квалитета</w:t>
      </w:r>
      <w:r w:rsidRPr="00A440B9">
        <w:t xml:space="preserve"> </w:t>
      </w:r>
      <w:r>
        <w:t>примењена</w:t>
      </w:r>
      <w:r w:rsidRPr="00A440B9">
        <w:t xml:space="preserve"> </w:t>
      </w:r>
      <w:r>
        <w:t>је</w:t>
      </w:r>
      <w:r w:rsidRPr="00A440B9">
        <w:t xml:space="preserve"> </w:t>
      </w:r>
      <w:r>
        <w:t>средња</w:t>
      </w:r>
      <w:r w:rsidRPr="00A440B9">
        <w:t xml:space="preserve"> </w:t>
      </w:r>
      <w:r>
        <w:t>квадратна</w:t>
      </w:r>
      <w:r w:rsidRPr="00A440B9">
        <w:t xml:space="preserve"> </w:t>
      </w:r>
      <w:r>
        <w:t>грешка</w:t>
      </w:r>
      <w:r w:rsidRPr="00A440B9">
        <w:t>:</w:t>
      </w:r>
    </w:p>
    <w:p w:rsidR="00764BB9" w:rsidRDefault="00764BB9" w:rsidP="00227CCB">
      <w:r w:rsidRPr="00764BB9">
        <w:rPr>
          <w:position w:val="-30"/>
          <w:szCs w:val="24"/>
        </w:rPr>
        <w:object w:dxaOrig="4260" w:dyaOrig="700">
          <v:shape id="_x0000_i1034" type="#_x0000_t75" style="width:213.1pt;height:34.55pt" o:ole="">
            <v:imagedata r:id="rId25" o:title=""/>
          </v:shape>
          <o:OLEObject Type="Embed" ProgID="Equation.DSMT4" ShapeID="_x0000_i1034" DrawAspect="Content" ObjectID="_1683612848" r:id="rId26"/>
        </w:object>
      </w:r>
      <w:r w:rsidRPr="00764BB9">
        <w:rPr>
          <w:szCs w:val="24"/>
        </w:rPr>
        <w:tab/>
      </w:r>
      <w:r w:rsidR="00227CCB">
        <w:rPr>
          <w:szCs w:val="24"/>
        </w:rPr>
        <w:tab/>
      </w:r>
      <w:r w:rsidR="00227CCB">
        <w:rPr>
          <w:szCs w:val="24"/>
        </w:rPr>
        <w:tab/>
      </w:r>
      <w:r w:rsidR="00227CCB">
        <w:rPr>
          <w:szCs w:val="24"/>
        </w:rPr>
        <w:tab/>
      </w:r>
      <w:r w:rsidR="00227CCB">
        <w:rPr>
          <w:szCs w:val="24"/>
        </w:rPr>
        <w:tab/>
      </w:r>
      <w:r w:rsidR="00227CCB">
        <w:rPr>
          <w:szCs w:val="24"/>
        </w:rPr>
        <w:tab/>
        <w:t xml:space="preserve">    (</w:t>
      </w:r>
      <w:r w:rsidRPr="00764BB9">
        <w:rPr>
          <w:szCs w:val="24"/>
        </w:rPr>
        <w:t>8</w:t>
      </w:r>
      <w:r w:rsidR="00227CCB">
        <w:rPr>
          <w:szCs w:val="24"/>
        </w:rPr>
        <w:t>)</w:t>
      </w:r>
    </w:p>
    <w:p w:rsidR="00764BB9" w:rsidRPr="00227CCB" w:rsidRDefault="00764BB9" w:rsidP="00227CCB">
      <w:r>
        <w:lastRenderedPageBreak/>
        <w:t>вршни</w:t>
      </w:r>
      <w:r w:rsidRPr="00716C25">
        <w:t xml:space="preserve"> </w:t>
      </w:r>
      <w:r>
        <w:t>однос</w:t>
      </w:r>
      <w:r w:rsidRPr="00716C25">
        <w:t xml:space="preserve"> </w:t>
      </w:r>
      <w:r>
        <w:t>сигнал</w:t>
      </w:r>
      <w:r w:rsidRPr="00716C25">
        <w:t xml:space="preserve"> </w:t>
      </w:r>
      <w:r>
        <w:t>шум:</w:t>
      </w:r>
    </w:p>
    <w:p w:rsidR="00764BB9" w:rsidRPr="00227CCB" w:rsidRDefault="00227CCB" w:rsidP="00227CCB">
      <w:r w:rsidRPr="00227CCB">
        <w:rPr>
          <w:position w:val="-24"/>
        </w:rPr>
        <w:object w:dxaOrig="2240" w:dyaOrig="660">
          <v:shape id="_x0000_i1035" type="#_x0000_t75" style="width:111.75pt;height:32.85pt" o:ole="">
            <v:imagedata r:id="rId27" o:title=""/>
          </v:shape>
          <o:OLEObject Type="Embed" ProgID="Equation.DSMT4" ShapeID="_x0000_i1035" DrawAspect="Content" ObjectID="_1683612849" r:id="rId28"/>
        </w:objec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(</w:t>
      </w:r>
      <w:r w:rsidR="00764BB9" w:rsidRPr="00227CCB">
        <w:t>9</w:t>
      </w:r>
      <w:r>
        <w:t>)</w:t>
      </w:r>
    </w:p>
    <w:p w:rsidR="00764BB9" w:rsidRPr="00227CCB" w:rsidRDefault="00764BB9" w:rsidP="00227CCB">
      <w:r w:rsidRPr="00227CCB">
        <w:t>и нормализовани корелациони коефицијент:</w:t>
      </w:r>
    </w:p>
    <w:p w:rsidR="00764BB9" w:rsidRPr="00227CCB" w:rsidRDefault="00227CCB" w:rsidP="00227CCB">
      <w:r w:rsidRPr="00227CCB">
        <w:rPr>
          <w:position w:val="-70"/>
        </w:rPr>
        <w:object w:dxaOrig="3680" w:dyaOrig="1440">
          <v:shape id="_x0000_i1036" type="#_x0000_t75" style="width:183.15pt;height:71.4pt" o:ole="">
            <v:imagedata r:id="rId29" o:title=""/>
          </v:shape>
          <o:OLEObject Type="Embed" ProgID="Equation.DSMT4" ShapeID="_x0000_i1036" DrawAspect="Content" ObjectID="_1683612850" r:id="rId30"/>
        </w:objec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(10)</w:t>
      </w:r>
    </w:p>
    <w:p w:rsidR="00764BB9" w:rsidRDefault="00764BB9" w:rsidP="00227CCB">
      <w:r>
        <w:t>У</w:t>
      </w:r>
      <w:r w:rsidRPr="00A440B9">
        <w:t xml:space="preserve"> </w:t>
      </w:r>
      <w:r>
        <w:t>експерименту</w:t>
      </w:r>
      <w:r w:rsidRPr="00A440B9">
        <w:t xml:space="preserve"> </w:t>
      </w:r>
      <w:r>
        <w:t>је</w:t>
      </w:r>
      <w:r w:rsidRPr="00A440B9">
        <w:t xml:space="preserve"> </w:t>
      </w:r>
      <w:r>
        <w:t>коришћен</w:t>
      </w:r>
      <w:r w:rsidRPr="00A440B9">
        <w:t xml:space="preserve"> </w:t>
      </w:r>
      <w:r>
        <w:t>аудио</w:t>
      </w:r>
      <w:r w:rsidRPr="00A440B9">
        <w:t xml:space="preserve"> </w:t>
      </w:r>
      <w:r>
        <w:t>сигнал</w:t>
      </w:r>
      <w:r w:rsidRPr="00A440B9">
        <w:t xml:space="preserve"> </w:t>
      </w:r>
      <w:r w:rsidR="00227CCB">
        <w:t>G</w:t>
      </w:r>
      <w:r w:rsidRPr="00A440B9">
        <w:t>2 (</w:t>
      </w:r>
      <w:r>
        <w:t>Слика</w:t>
      </w:r>
      <w:r w:rsidR="00A0469B">
        <w:t xml:space="preserve"> 1</w:t>
      </w:r>
      <w:r>
        <w:t>а</w:t>
      </w:r>
      <w:r w:rsidRPr="00A440B9">
        <w:t xml:space="preserve"> ), </w:t>
      </w:r>
      <w:r w:rsidR="00227CCB">
        <w:t>као и сигнали G</w:t>
      </w:r>
      <w:r w:rsidRPr="00A440B9">
        <w:t xml:space="preserve">3, </w:t>
      </w:r>
      <w:r w:rsidR="00227CCB">
        <w:t>G</w:t>
      </w:r>
      <w:r w:rsidRPr="00A440B9">
        <w:t xml:space="preserve">4, </w:t>
      </w:r>
      <w:r w:rsidR="00227CCB">
        <w:t>G</w:t>
      </w:r>
      <w:r w:rsidRPr="00A440B9">
        <w:t xml:space="preserve">5 </w:t>
      </w:r>
      <w:r>
        <w:t>и</w:t>
      </w:r>
      <w:r w:rsidRPr="00A440B9">
        <w:t xml:space="preserve"> </w:t>
      </w:r>
      <w:r w:rsidR="00227CCB">
        <w:t>G</w:t>
      </w:r>
      <w:r w:rsidRPr="00A440B9">
        <w:t xml:space="preserve">6 </w:t>
      </w:r>
      <w:r>
        <w:t>сним</w:t>
      </w:r>
      <w:r w:rsidR="00227CCB">
        <w:t>љ</w:t>
      </w:r>
      <w:r>
        <w:t>ени</w:t>
      </w:r>
      <w:r w:rsidRPr="00A440B9">
        <w:t xml:space="preserve"> </w:t>
      </w:r>
      <w:r>
        <w:t>на</w:t>
      </w:r>
      <w:r w:rsidRPr="00A440B9">
        <w:t xml:space="preserve"> </w:t>
      </w:r>
      <w:r w:rsidR="00227CCB">
        <w:t>Stain</w:t>
      </w:r>
      <w:r w:rsidRPr="00A440B9">
        <w:t>w</w:t>
      </w:r>
      <w:r w:rsidR="00227CCB">
        <w:t>a</w:t>
      </w:r>
      <w:r w:rsidRPr="00A440B9">
        <w:t xml:space="preserve">y </w:t>
      </w:r>
      <w:r w:rsidR="00227CCB">
        <w:t>B</w:t>
      </w:r>
      <w:r w:rsidRPr="00A440B9">
        <w:t xml:space="preserve"> </w:t>
      </w:r>
      <w:r>
        <w:t>концертном</w:t>
      </w:r>
      <w:r w:rsidRPr="00A440B9">
        <w:t xml:space="preserve"> </w:t>
      </w:r>
      <w:r>
        <w:t>клавиру</w:t>
      </w:r>
      <w:r w:rsidRPr="00A440B9">
        <w:t xml:space="preserve">. </w:t>
      </w:r>
      <w:r>
        <w:t>Снимање</w:t>
      </w:r>
      <w:r w:rsidRPr="00A440B9">
        <w:t xml:space="preserve"> </w:t>
      </w:r>
      <w:r>
        <w:t>аудио</w:t>
      </w:r>
      <w:r w:rsidRPr="00A440B9">
        <w:t xml:space="preserve"> </w:t>
      </w:r>
      <w:r>
        <w:t>сигнала</w:t>
      </w:r>
      <w:r w:rsidRPr="00A440B9">
        <w:t xml:space="preserve"> </w:t>
      </w:r>
      <w:r>
        <w:t>је</w:t>
      </w:r>
      <w:r w:rsidRPr="00A440B9">
        <w:t xml:space="preserve"> </w:t>
      </w:r>
      <w:r>
        <w:t>обав</w:t>
      </w:r>
      <w:r w:rsidR="00227CCB">
        <w:t>љ</w:t>
      </w:r>
      <w:r>
        <w:t>ено</w:t>
      </w:r>
      <w:r w:rsidRPr="00A440B9">
        <w:t xml:space="preserve"> </w:t>
      </w:r>
      <w:r>
        <w:t>са</w:t>
      </w:r>
      <w:r w:rsidRPr="00A440B9">
        <w:t xml:space="preserve"> </w:t>
      </w:r>
      <w:r>
        <w:t>фреквенцијом</w:t>
      </w:r>
      <w:r w:rsidRPr="00A440B9">
        <w:t xml:space="preserve"> </w:t>
      </w:r>
      <w:r>
        <w:t>семпловања</w:t>
      </w:r>
      <w:r w:rsidRPr="00A440B9">
        <w:t xml:space="preserve"> </w:t>
      </w:r>
      <w:r w:rsidR="00227CCB">
        <w:rPr>
          <w:i/>
        </w:rPr>
        <w:t>f</w:t>
      </w:r>
      <w:r w:rsidR="00227CCB">
        <w:rPr>
          <w:i/>
          <w:vertAlign w:val="subscript"/>
        </w:rPr>
        <w:t>s</w:t>
      </w:r>
      <w:r w:rsidRPr="00A440B9">
        <w:t xml:space="preserve"> = 44.1 </w:t>
      </w:r>
      <w:r w:rsidR="00227CCB">
        <w:t>kHz</w:t>
      </w:r>
      <w:r w:rsidRPr="00A440B9">
        <w:t xml:space="preserve">, 16 </w:t>
      </w:r>
      <w:r>
        <w:t>бита</w:t>
      </w:r>
      <w:r w:rsidRPr="00A440B9">
        <w:t xml:space="preserve"> </w:t>
      </w:r>
      <w:r>
        <w:t>по</w:t>
      </w:r>
      <w:r w:rsidRPr="00A440B9">
        <w:t xml:space="preserve"> </w:t>
      </w:r>
      <w:r>
        <w:t>семплу</w:t>
      </w:r>
      <w:r w:rsidRPr="00A440B9">
        <w:t xml:space="preserve"> </w:t>
      </w:r>
      <w:r>
        <w:t>и</w:t>
      </w:r>
      <w:r w:rsidRPr="00A440B9">
        <w:t xml:space="preserve"> </w:t>
      </w:r>
      <w:r>
        <w:t>у</w:t>
      </w:r>
      <w:r w:rsidRPr="00A440B9">
        <w:t xml:space="preserve"> </w:t>
      </w:r>
      <w:r>
        <w:t>форми</w:t>
      </w:r>
      <w:r w:rsidRPr="00A440B9">
        <w:t xml:space="preserve"> w</w:t>
      </w:r>
      <w:r w:rsidR="00227CCB">
        <w:t>av</w:t>
      </w:r>
      <w:r w:rsidRPr="00A440B9">
        <w:t xml:space="preserve"> </w:t>
      </w:r>
      <w:r>
        <w:t>фајла</w:t>
      </w:r>
      <w:r w:rsidRPr="00A440B9">
        <w:t xml:space="preserve"> </w:t>
      </w:r>
      <w:r>
        <w:t>архивирано</w:t>
      </w:r>
      <w:r w:rsidRPr="00A440B9">
        <w:t xml:space="preserve"> </w:t>
      </w:r>
      <w:r>
        <w:t>на</w:t>
      </w:r>
      <w:r w:rsidRPr="00A440B9">
        <w:t xml:space="preserve"> </w:t>
      </w:r>
      <w:r>
        <w:t>хард</w:t>
      </w:r>
      <w:r w:rsidRPr="00A440B9">
        <w:t xml:space="preserve"> </w:t>
      </w:r>
      <w:r>
        <w:t>диску</w:t>
      </w:r>
      <w:r w:rsidRPr="00A440B9">
        <w:t xml:space="preserve">. </w:t>
      </w:r>
      <w:r>
        <w:t>Као</w:t>
      </w:r>
      <w:r w:rsidRPr="00A440B9">
        <w:t xml:space="preserve"> </w:t>
      </w:r>
      <w:r>
        <w:t>дигитални</w:t>
      </w:r>
      <w:r w:rsidRPr="00A440B9">
        <w:t xml:space="preserve"> </w:t>
      </w:r>
      <w:r>
        <w:t>водени</w:t>
      </w:r>
      <w:r w:rsidRPr="00A440B9">
        <w:t xml:space="preserve"> </w:t>
      </w:r>
      <w:r>
        <w:t>жиг</w:t>
      </w:r>
      <w:r w:rsidRPr="00A440B9">
        <w:t xml:space="preserve"> </w:t>
      </w:r>
      <w:r>
        <w:t>коришћена</w:t>
      </w:r>
      <w:r w:rsidRPr="00A440B9">
        <w:t xml:space="preserve"> </w:t>
      </w:r>
      <w:r>
        <w:t>је</w:t>
      </w:r>
      <w:r w:rsidRPr="00A440B9">
        <w:t xml:space="preserve"> </w:t>
      </w:r>
      <w:r>
        <w:t>слика</w:t>
      </w:r>
      <w:r w:rsidRPr="00A440B9">
        <w:t xml:space="preserve"> </w:t>
      </w:r>
      <w:r>
        <w:t>Лептир</w:t>
      </w:r>
      <w:r w:rsidRPr="00A440B9">
        <w:t xml:space="preserve">, </w:t>
      </w:r>
      <w:r>
        <w:t>димензија</w:t>
      </w:r>
      <w:r w:rsidRPr="00A440B9">
        <w:t xml:space="preserve"> 256 × 256 (</w:t>
      </w:r>
      <w:r>
        <w:t>Слика</w:t>
      </w:r>
      <w:r w:rsidR="00A57035">
        <w:t xml:space="preserve"> 1</w:t>
      </w:r>
      <w:r>
        <w:t>б</w:t>
      </w:r>
      <w:r w:rsidRPr="00A440B9">
        <w:t xml:space="preserve">). </w:t>
      </w:r>
    </w:p>
    <w:tbl>
      <w:tblPr>
        <w:tblW w:w="0" w:type="auto"/>
        <w:jc w:val="center"/>
        <w:tblInd w:w="-1058" w:type="dxa"/>
        <w:tblLook w:val="04A0"/>
      </w:tblPr>
      <w:tblGrid>
        <w:gridCol w:w="4678"/>
        <w:gridCol w:w="4007"/>
      </w:tblGrid>
      <w:tr w:rsidR="00227CCB" w:rsidRPr="006C1F73" w:rsidTr="006C1F73">
        <w:trPr>
          <w:jc w:val="center"/>
        </w:trPr>
        <w:tc>
          <w:tcPr>
            <w:tcW w:w="4678" w:type="dxa"/>
            <w:shd w:val="clear" w:color="auto" w:fill="auto"/>
          </w:tcPr>
          <w:p w:rsidR="00227CCB" w:rsidRPr="006C1F73" w:rsidRDefault="005F4D77" w:rsidP="00B418D1">
            <w:pPr>
              <w:pStyle w:val="BodyText"/>
              <w:spacing w:before="120"/>
              <w:ind w:firstLine="0"/>
              <w:jc w:val="center"/>
              <w:rPr>
                <w:sz w:val="18"/>
                <w:szCs w:val="18"/>
                <w:lang w:eastAsia="en-US"/>
              </w:rPr>
            </w:pPr>
            <w:r w:rsidRPr="00BA4C2E">
              <w:rPr>
                <w:sz w:val="18"/>
                <w:szCs w:val="18"/>
                <w:lang w:eastAsia="en-US"/>
              </w:rPr>
              <w:pict>
                <v:shape id="_x0000_i1037" type="#_x0000_t75" style="width:212.55pt;height:167.6pt">
                  <v:imagedata r:id="rId31" o:title=""/>
                </v:shape>
              </w:pict>
            </w:r>
          </w:p>
          <w:p w:rsidR="00227CCB" w:rsidRPr="006C1F73" w:rsidRDefault="00227CCB" w:rsidP="00B418D1">
            <w:pPr>
              <w:pStyle w:val="BodyText"/>
              <w:ind w:firstLine="0"/>
              <w:jc w:val="center"/>
              <w:rPr>
                <w:sz w:val="18"/>
                <w:szCs w:val="18"/>
                <w:lang w:eastAsia="en-US"/>
              </w:rPr>
            </w:pPr>
            <w:r w:rsidRPr="006C1F73">
              <w:rPr>
                <w:sz w:val="18"/>
                <w:szCs w:val="18"/>
                <w:lang w:eastAsia="en-US"/>
              </w:rPr>
              <w:t>a)</w:t>
            </w:r>
          </w:p>
        </w:tc>
        <w:tc>
          <w:tcPr>
            <w:tcW w:w="4007" w:type="dxa"/>
            <w:shd w:val="clear" w:color="auto" w:fill="auto"/>
          </w:tcPr>
          <w:p w:rsidR="00227CCB" w:rsidRPr="006C1F73" w:rsidRDefault="005F4D77" w:rsidP="007E7D23">
            <w:pPr>
              <w:pStyle w:val="BodyText"/>
              <w:spacing w:before="360"/>
              <w:ind w:firstLine="0"/>
              <w:jc w:val="center"/>
              <w:rPr>
                <w:sz w:val="18"/>
                <w:szCs w:val="18"/>
                <w:lang w:eastAsia="en-US"/>
              </w:rPr>
            </w:pPr>
            <w:r w:rsidRPr="00BA4C2E">
              <w:rPr>
                <w:sz w:val="18"/>
                <w:szCs w:val="18"/>
                <w:lang w:eastAsia="en-US"/>
              </w:rPr>
              <w:pict>
                <v:shape id="_x0000_i1038" type="#_x0000_t75" style="width:99.05pt;height:99.05pt">
                  <v:imagedata r:id="rId32" o:title=""/>
                </v:shape>
              </w:pict>
            </w:r>
          </w:p>
          <w:p w:rsidR="00227CCB" w:rsidRPr="006C1F73" w:rsidRDefault="00227CCB" w:rsidP="00B418D1">
            <w:pPr>
              <w:pStyle w:val="BodyText"/>
              <w:ind w:firstLine="0"/>
              <w:jc w:val="center"/>
              <w:rPr>
                <w:sz w:val="18"/>
                <w:szCs w:val="18"/>
                <w:lang w:eastAsia="en-US"/>
              </w:rPr>
            </w:pPr>
            <w:r w:rsidRPr="006C1F73">
              <w:rPr>
                <w:sz w:val="18"/>
                <w:szCs w:val="18"/>
                <w:lang w:eastAsia="en-US"/>
              </w:rPr>
              <w:t>b)</w:t>
            </w:r>
          </w:p>
        </w:tc>
      </w:tr>
    </w:tbl>
    <w:p w:rsidR="00227CCB" w:rsidRPr="004B585E" w:rsidRDefault="006C1F73" w:rsidP="006C1F73">
      <w:pPr>
        <w:pStyle w:val="figurecaption"/>
        <w:numPr>
          <w:ilvl w:val="0"/>
          <w:numId w:val="0"/>
        </w:numPr>
        <w:spacing w:before="0"/>
        <w:rPr>
          <w:sz w:val="18"/>
          <w:szCs w:val="18"/>
        </w:rPr>
      </w:pPr>
      <w:r>
        <w:rPr>
          <w:i/>
          <w:sz w:val="18"/>
          <w:szCs w:val="18"/>
        </w:rPr>
        <w:t>Слика 1</w:t>
      </w:r>
      <w:r w:rsidR="00A0469B">
        <w:rPr>
          <w:i/>
          <w:sz w:val="18"/>
          <w:szCs w:val="18"/>
          <w:lang w:val="sr-Cyrl-CS"/>
        </w:rPr>
        <w:t xml:space="preserve"> –</w:t>
      </w:r>
      <w:r w:rsidRPr="004B585E">
        <w:rPr>
          <w:i/>
          <w:sz w:val="18"/>
          <w:szCs w:val="18"/>
        </w:rPr>
        <w:t xml:space="preserve"> </w:t>
      </w:r>
      <w:r w:rsidR="00227CCB" w:rsidRPr="004B585E">
        <w:rPr>
          <w:i/>
          <w:sz w:val="18"/>
          <w:szCs w:val="18"/>
        </w:rPr>
        <w:t xml:space="preserve">a) </w:t>
      </w:r>
      <w:r w:rsidRPr="004B585E">
        <w:rPr>
          <w:i/>
          <w:sz w:val="18"/>
          <w:szCs w:val="18"/>
        </w:rPr>
        <w:t>Временски</w:t>
      </w:r>
      <w:r w:rsidR="00227CCB" w:rsidRPr="004B585E">
        <w:rPr>
          <w:i/>
          <w:sz w:val="18"/>
          <w:szCs w:val="18"/>
        </w:rPr>
        <w:t xml:space="preserve"> </w:t>
      </w:r>
      <w:r w:rsidRPr="004B585E">
        <w:rPr>
          <w:i/>
          <w:sz w:val="18"/>
          <w:szCs w:val="18"/>
        </w:rPr>
        <w:t>облик</w:t>
      </w:r>
      <w:r w:rsidR="00227CCB" w:rsidRPr="004B585E">
        <w:rPr>
          <w:i/>
          <w:sz w:val="18"/>
          <w:szCs w:val="18"/>
        </w:rPr>
        <w:t xml:space="preserve"> </w:t>
      </w:r>
      <w:r w:rsidRPr="004B585E">
        <w:rPr>
          <w:i/>
          <w:iCs/>
          <w:sz w:val="18"/>
          <w:szCs w:val="18"/>
        </w:rPr>
        <w:t>Тест</w:t>
      </w:r>
      <w:r w:rsidR="00227CCB" w:rsidRPr="004B585E">
        <w:rPr>
          <w:i/>
          <w:iCs/>
          <w:sz w:val="18"/>
          <w:szCs w:val="18"/>
        </w:rPr>
        <w:t xml:space="preserve"> </w:t>
      </w:r>
      <w:r w:rsidRPr="004B585E">
        <w:rPr>
          <w:i/>
          <w:iCs/>
          <w:sz w:val="18"/>
          <w:szCs w:val="18"/>
        </w:rPr>
        <w:t>сигнала</w:t>
      </w:r>
      <w:r w:rsidR="00227CCB" w:rsidRPr="004B585E">
        <w:rPr>
          <w:i/>
          <w:iCs/>
          <w:sz w:val="18"/>
          <w:szCs w:val="18"/>
        </w:rPr>
        <w:t xml:space="preserve"> (</w:t>
      </w:r>
      <w:r w:rsidRPr="004B585E">
        <w:rPr>
          <w:i/>
          <w:iCs/>
          <w:sz w:val="18"/>
          <w:szCs w:val="18"/>
        </w:rPr>
        <w:t>Тон</w:t>
      </w:r>
      <w:r w:rsidR="00227CCB" w:rsidRPr="004B585E">
        <w:rPr>
          <w:i/>
          <w:iCs/>
          <w:sz w:val="18"/>
          <w:szCs w:val="18"/>
        </w:rPr>
        <w:t xml:space="preserve"> G1, f</w:t>
      </w:r>
      <w:r w:rsidR="00227CCB" w:rsidRPr="004B585E">
        <w:rPr>
          <w:i/>
          <w:iCs/>
          <w:sz w:val="18"/>
          <w:szCs w:val="18"/>
          <w:vertAlign w:val="subscript"/>
        </w:rPr>
        <w:t>0</w:t>
      </w:r>
      <w:r w:rsidR="00227CCB" w:rsidRPr="004B585E">
        <w:rPr>
          <w:i/>
          <w:iCs/>
          <w:sz w:val="18"/>
          <w:szCs w:val="18"/>
        </w:rPr>
        <w:t xml:space="preserve"> = 48.99 Hz</w:t>
      </w:r>
      <w:r w:rsidR="00227CCB" w:rsidRPr="004B585E">
        <w:rPr>
          <w:i/>
          <w:iCs/>
          <w:sz w:val="18"/>
          <w:szCs w:val="18"/>
          <w:vertAlign w:val="subscript"/>
        </w:rPr>
        <w:t xml:space="preserve"> </w:t>
      </w:r>
      <w:r w:rsidR="00227CCB" w:rsidRPr="004B585E">
        <w:rPr>
          <w:i/>
          <w:iCs/>
          <w:sz w:val="18"/>
          <w:szCs w:val="18"/>
        </w:rPr>
        <w:t xml:space="preserve">), </w:t>
      </w:r>
      <w:r w:rsidRPr="004B585E">
        <w:rPr>
          <w:i/>
          <w:iCs/>
          <w:sz w:val="18"/>
          <w:szCs w:val="18"/>
        </w:rPr>
        <w:t>и</w:t>
      </w:r>
      <w:r w:rsidR="00227CCB" w:rsidRPr="004B585E">
        <w:rPr>
          <w:i/>
          <w:iCs/>
          <w:sz w:val="18"/>
          <w:szCs w:val="18"/>
        </w:rPr>
        <w:t xml:space="preserve"> </w:t>
      </w:r>
      <w:r w:rsidRPr="004B585E">
        <w:rPr>
          <w:i/>
          <w:iCs/>
          <w:sz w:val="18"/>
          <w:szCs w:val="18"/>
        </w:rPr>
        <w:t>б</w:t>
      </w:r>
      <w:r w:rsidR="00227CCB" w:rsidRPr="004B585E">
        <w:rPr>
          <w:i/>
          <w:iCs/>
          <w:sz w:val="18"/>
          <w:szCs w:val="18"/>
        </w:rPr>
        <w:t xml:space="preserve">) </w:t>
      </w:r>
      <w:r w:rsidRPr="004B585E">
        <w:rPr>
          <w:i/>
          <w:iCs/>
          <w:sz w:val="18"/>
          <w:szCs w:val="18"/>
        </w:rPr>
        <w:t>водени</w:t>
      </w:r>
      <w:r w:rsidR="00227CCB" w:rsidRPr="004B585E">
        <w:rPr>
          <w:i/>
          <w:iCs/>
          <w:sz w:val="18"/>
          <w:szCs w:val="18"/>
        </w:rPr>
        <w:t xml:space="preserve"> </w:t>
      </w:r>
      <w:r w:rsidRPr="004B585E">
        <w:rPr>
          <w:i/>
          <w:iCs/>
          <w:sz w:val="18"/>
          <w:szCs w:val="18"/>
        </w:rPr>
        <w:t>жиг</w:t>
      </w:r>
      <w:r w:rsidR="00227CCB" w:rsidRPr="004B585E">
        <w:rPr>
          <w:i/>
          <w:iCs/>
          <w:sz w:val="18"/>
          <w:szCs w:val="18"/>
        </w:rPr>
        <w:t xml:space="preserve">, </w:t>
      </w:r>
      <w:r w:rsidRPr="004B585E">
        <w:rPr>
          <w:i/>
          <w:iCs/>
          <w:sz w:val="18"/>
          <w:szCs w:val="18"/>
        </w:rPr>
        <w:t>слика</w:t>
      </w:r>
      <w:r w:rsidR="00227CCB" w:rsidRPr="004B585E">
        <w:rPr>
          <w:i/>
          <w:iCs/>
          <w:sz w:val="18"/>
          <w:szCs w:val="18"/>
        </w:rPr>
        <w:t xml:space="preserve"> </w:t>
      </w:r>
      <w:r w:rsidRPr="004B585E">
        <w:rPr>
          <w:i/>
          <w:iCs/>
          <w:sz w:val="18"/>
          <w:szCs w:val="18"/>
        </w:rPr>
        <w:t>Лептир</w:t>
      </w:r>
    </w:p>
    <w:p w:rsidR="00227CCB" w:rsidRPr="004B585E" w:rsidRDefault="006C1F73" w:rsidP="00227CCB">
      <w:pPr>
        <w:pStyle w:val="Text"/>
        <w:rPr>
          <w:sz w:val="24"/>
          <w:szCs w:val="24"/>
        </w:rPr>
      </w:pPr>
      <w:r w:rsidRPr="004B585E">
        <w:rPr>
          <w:sz w:val="24"/>
          <w:szCs w:val="24"/>
        </w:rPr>
        <w:t>Блок</w:t>
      </w:r>
      <w:r w:rsidR="00227CCB" w:rsidRPr="004B585E">
        <w:rPr>
          <w:sz w:val="24"/>
          <w:szCs w:val="24"/>
        </w:rPr>
        <w:t xml:space="preserve"> </w:t>
      </w:r>
      <w:r w:rsidRPr="004B585E">
        <w:rPr>
          <w:sz w:val="24"/>
          <w:szCs w:val="24"/>
        </w:rPr>
        <w:t>шема</w:t>
      </w:r>
      <w:r w:rsidR="00227CCB" w:rsidRPr="004B585E">
        <w:rPr>
          <w:sz w:val="24"/>
          <w:szCs w:val="24"/>
        </w:rPr>
        <w:t xml:space="preserve"> </w:t>
      </w:r>
      <w:r w:rsidRPr="004B585E">
        <w:rPr>
          <w:sz w:val="24"/>
          <w:szCs w:val="24"/>
        </w:rPr>
        <w:t>phasser</w:t>
      </w:r>
      <w:r w:rsidR="004B585E">
        <w:rPr>
          <w:sz w:val="24"/>
          <w:szCs w:val="24"/>
        </w:rPr>
        <w:t>-а</w:t>
      </w:r>
      <w:r w:rsidR="00227CCB" w:rsidRPr="004B585E">
        <w:rPr>
          <w:sz w:val="24"/>
          <w:szCs w:val="24"/>
        </w:rPr>
        <w:t xml:space="preserve"> </w:t>
      </w:r>
      <w:r w:rsidRPr="004B585E">
        <w:rPr>
          <w:sz w:val="24"/>
          <w:szCs w:val="24"/>
        </w:rPr>
        <w:t>приказана</w:t>
      </w:r>
      <w:r w:rsidR="00227CCB" w:rsidRPr="000B5E05">
        <w:rPr>
          <w:sz w:val="24"/>
          <w:szCs w:val="24"/>
        </w:rPr>
        <w:t xml:space="preserve"> </w:t>
      </w:r>
      <w:r w:rsidRPr="004B585E">
        <w:rPr>
          <w:sz w:val="24"/>
          <w:szCs w:val="24"/>
        </w:rPr>
        <w:t>је</w:t>
      </w:r>
      <w:r w:rsidR="00227CCB" w:rsidRPr="004B585E">
        <w:rPr>
          <w:sz w:val="24"/>
          <w:szCs w:val="24"/>
        </w:rPr>
        <w:t xml:space="preserve"> </w:t>
      </w:r>
      <w:r w:rsidRPr="004B585E">
        <w:rPr>
          <w:sz w:val="24"/>
          <w:szCs w:val="24"/>
        </w:rPr>
        <w:t>на</w:t>
      </w:r>
      <w:r w:rsidR="00227CCB" w:rsidRPr="004B585E">
        <w:rPr>
          <w:sz w:val="24"/>
          <w:szCs w:val="24"/>
        </w:rPr>
        <w:t xml:space="preserve"> </w:t>
      </w:r>
      <w:r w:rsidR="000B5E05" w:rsidRPr="004B585E">
        <w:rPr>
          <w:sz w:val="24"/>
          <w:szCs w:val="24"/>
        </w:rPr>
        <w:t>С</w:t>
      </w:r>
      <w:r w:rsidRPr="004B585E">
        <w:rPr>
          <w:sz w:val="24"/>
          <w:szCs w:val="24"/>
        </w:rPr>
        <w:t>лици</w:t>
      </w:r>
      <w:r w:rsidR="00227CCB" w:rsidRPr="004B585E">
        <w:rPr>
          <w:sz w:val="24"/>
          <w:szCs w:val="24"/>
        </w:rPr>
        <w:t xml:space="preserve"> 2.</w:t>
      </w:r>
    </w:p>
    <w:p w:rsidR="00227CCB" w:rsidRPr="004B585E" w:rsidRDefault="00BA4C2E" w:rsidP="00227CCB">
      <w:pPr>
        <w:pStyle w:val="Text"/>
        <w:spacing w:before="120"/>
        <w:ind w:firstLine="0"/>
        <w:jc w:val="center"/>
        <w:rPr>
          <w:sz w:val="18"/>
          <w:szCs w:val="18"/>
        </w:rPr>
      </w:pPr>
      <w:r>
        <w:pict>
          <v:shape id="_x0000_i1039" type="#_x0000_t75" style="width:228.1pt;height:114.05pt">
            <v:imagedata r:id="rId33" o:title="Kopaonik Phaser 2021 sl1"/>
          </v:shape>
        </w:pict>
      </w:r>
    </w:p>
    <w:p w:rsidR="00227CCB" w:rsidRPr="00406A98" w:rsidRDefault="00A0469B" w:rsidP="006C1F73">
      <w:pPr>
        <w:pStyle w:val="figurecaption"/>
        <w:numPr>
          <w:ilvl w:val="0"/>
          <w:numId w:val="0"/>
        </w:numPr>
        <w:spacing w:before="0"/>
        <w:rPr>
          <w:sz w:val="18"/>
          <w:szCs w:val="18"/>
          <w:lang w:val="sr-Cyrl-CS"/>
        </w:rPr>
      </w:pPr>
      <w:r>
        <w:rPr>
          <w:i/>
          <w:sz w:val="18"/>
          <w:szCs w:val="18"/>
        </w:rPr>
        <w:t>Слика 2</w:t>
      </w:r>
      <w:r>
        <w:rPr>
          <w:i/>
          <w:sz w:val="18"/>
          <w:szCs w:val="18"/>
          <w:lang w:val="sr-Cyrl-CS"/>
        </w:rPr>
        <w:t xml:space="preserve"> – </w:t>
      </w:r>
      <w:r w:rsidR="006C1F73" w:rsidRPr="004B585E">
        <w:rPr>
          <w:i/>
          <w:sz w:val="18"/>
          <w:szCs w:val="18"/>
        </w:rPr>
        <w:t xml:space="preserve"> Блок</w:t>
      </w:r>
      <w:r w:rsidR="00227CCB" w:rsidRPr="004B585E">
        <w:rPr>
          <w:i/>
          <w:sz w:val="18"/>
          <w:szCs w:val="18"/>
        </w:rPr>
        <w:t xml:space="preserve"> </w:t>
      </w:r>
      <w:r w:rsidR="006C1F73" w:rsidRPr="004B585E">
        <w:rPr>
          <w:i/>
          <w:sz w:val="18"/>
          <w:szCs w:val="18"/>
        </w:rPr>
        <w:t>шема</w:t>
      </w:r>
      <w:r w:rsidR="00227CCB" w:rsidRPr="004B585E">
        <w:rPr>
          <w:i/>
          <w:sz w:val="18"/>
          <w:szCs w:val="18"/>
        </w:rPr>
        <w:t xml:space="preserve"> </w:t>
      </w:r>
      <w:r w:rsidR="006C1F73" w:rsidRPr="004B585E">
        <w:rPr>
          <w:i/>
          <w:sz w:val="18"/>
          <w:szCs w:val="18"/>
        </w:rPr>
        <w:t>временски</w:t>
      </w:r>
      <w:r w:rsidR="00227CCB" w:rsidRPr="004B585E">
        <w:rPr>
          <w:i/>
          <w:sz w:val="18"/>
          <w:szCs w:val="18"/>
        </w:rPr>
        <w:t xml:space="preserve"> </w:t>
      </w:r>
      <w:r w:rsidR="006C1F73" w:rsidRPr="004B585E">
        <w:rPr>
          <w:i/>
          <w:sz w:val="18"/>
          <w:szCs w:val="18"/>
        </w:rPr>
        <w:t>променљивог</w:t>
      </w:r>
      <w:r w:rsidR="00227CCB" w:rsidRPr="004B585E">
        <w:rPr>
          <w:i/>
          <w:sz w:val="18"/>
          <w:szCs w:val="18"/>
        </w:rPr>
        <w:t xml:space="preserve"> B</w:t>
      </w:r>
      <w:r w:rsidR="00D335FD" w:rsidRPr="004B585E">
        <w:rPr>
          <w:i/>
          <w:sz w:val="18"/>
          <w:szCs w:val="18"/>
        </w:rPr>
        <w:t>S</w:t>
      </w:r>
      <w:r w:rsidR="00227CCB" w:rsidRPr="004B585E">
        <w:rPr>
          <w:i/>
          <w:sz w:val="18"/>
          <w:szCs w:val="18"/>
        </w:rPr>
        <w:t xml:space="preserve">F </w:t>
      </w:r>
      <w:r w:rsidR="006C1F73" w:rsidRPr="004B585E">
        <w:rPr>
          <w:i/>
          <w:sz w:val="18"/>
          <w:szCs w:val="18"/>
        </w:rPr>
        <w:t>филтра</w:t>
      </w:r>
      <w:r w:rsidR="00227CCB" w:rsidRPr="004B585E">
        <w:rPr>
          <w:i/>
          <w:sz w:val="18"/>
          <w:szCs w:val="18"/>
        </w:rPr>
        <w:t xml:space="preserve"> (</w:t>
      </w:r>
      <w:r w:rsidR="006C1F73" w:rsidRPr="004B585E">
        <w:rPr>
          <w:i/>
          <w:sz w:val="18"/>
          <w:szCs w:val="18"/>
        </w:rPr>
        <w:t>phasser</w:t>
      </w:r>
      <w:r w:rsidR="00227CCB" w:rsidRPr="004B585E">
        <w:rPr>
          <w:i/>
          <w:sz w:val="18"/>
          <w:szCs w:val="18"/>
        </w:rPr>
        <w:t>)</w:t>
      </w:r>
    </w:p>
    <w:p w:rsidR="00227CCB" w:rsidRPr="004B585E" w:rsidRDefault="004B585E" w:rsidP="00227CCB">
      <w:pPr>
        <w:autoSpaceDE w:val="0"/>
        <w:autoSpaceDN w:val="0"/>
        <w:adjustRightInd w:val="0"/>
        <w:spacing w:line="228" w:lineRule="auto"/>
        <w:ind w:firstLine="289"/>
      </w:pPr>
      <w:r>
        <w:t>Р</w:t>
      </w:r>
      <w:r w:rsidR="006C1F73">
        <w:t>hasser</w:t>
      </w:r>
      <w:r w:rsidR="00227CCB" w:rsidRPr="009F03B1">
        <w:t xml:space="preserve"> </w:t>
      </w:r>
      <w:r>
        <w:t>ефекат</w:t>
      </w:r>
      <w:r w:rsidR="00227CCB" w:rsidRPr="009F03B1">
        <w:t xml:space="preserve"> </w:t>
      </w:r>
      <w:r w:rsidR="006C1F73">
        <w:t>је</w:t>
      </w:r>
      <w:r w:rsidR="00227CCB" w:rsidRPr="009F03B1">
        <w:t xml:space="preserve"> </w:t>
      </w:r>
      <w:r w:rsidR="006C1F73">
        <w:t>симулиран</w:t>
      </w:r>
      <w:r w:rsidR="00227CCB" w:rsidRPr="009F03B1">
        <w:t xml:space="preserve"> </w:t>
      </w:r>
      <w:r>
        <w:rPr>
          <w:szCs w:val="24"/>
        </w:rPr>
        <w:t>BSF филтром</w:t>
      </w:r>
      <w:r w:rsidR="00205A95">
        <w:rPr>
          <w:szCs w:val="24"/>
        </w:rPr>
        <w:t>, непропусног</w:t>
      </w:r>
      <w:r w:rsidR="00205A95" w:rsidRPr="009F03B1">
        <w:rPr>
          <w:szCs w:val="24"/>
        </w:rPr>
        <w:t xml:space="preserve"> </w:t>
      </w:r>
      <w:r w:rsidR="00205A95">
        <w:rPr>
          <w:szCs w:val="24"/>
        </w:rPr>
        <w:t>опсега,</w:t>
      </w:r>
      <w:r>
        <w:rPr>
          <w:szCs w:val="24"/>
        </w:rPr>
        <w:t xml:space="preserve"> са</w:t>
      </w:r>
      <w:r w:rsidR="00227CCB" w:rsidRPr="009F03B1">
        <w:rPr>
          <w:szCs w:val="24"/>
        </w:rPr>
        <w:t xml:space="preserve"> </w:t>
      </w:r>
      <w:r w:rsidR="006C1F73">
        <w:rPr>
          <w:szCs w:val="24"/>
        </w:rPr>
        <w:t>временски</w:t>
      </w:r>
      <w:r w:rsidR="00227CCB" w:rsidRPr="009F03B1">
        <w:rPr>
          <w:szCs w:val="24"/>
        </w:rPr>
        <w:t xml:space="preserve"> </w:t>
      </w:r>
      <w:r w:rsidR="006C1F73">
        <w:rPr>
          <w:szCs w:val="24"/>
        </w:rPr>
        <w:t>променљивом</w:t>
      </w:r>
      <w:r w:rsidR="00227CCB" w:rsidRPr="009F03B1">
        <w:rPr>
          <w:szCs w:val="24"/>
        </w:rPr>
        <w:t xml:space="preserve"> </w:t>
      </w:r>
      <w:r w:rsidR="006C1F73">
        <w:rPr>
          <w:szCs w:val="24"/>
        </w:rPr>
        <w:t>централном</w:t>
      </w:r>
      <w:r w:rsidR="00227CCB" w:rsidRPr="009F03B1">
        <w:rPr>
          <w:szCs w:val="24"/>
        </w:rPr>
        <w:t xml:space="preserve"> </w:t>
      </w:r>
      <w:r w:rsidR="006C1F73">
        <w:rPr>
          <w:szCs w:val="24"/>
        </w:rPr>
        <w:t>фреквенцијом</w:t>
      </w:r>
      <w:r w:rsidR="00227CCB" w:rsidRPr="009F03B1">
        <w:rPr>
          <w:szCs w:val="24"/>
        </w:rPr>
        <w:t xml:space="preserve"> </w:t>
      </w:r>
      <w:r w:rsidR="006C1F73">
        <w:rPr>
          <w:i/>
          <w:iCs/>
          <w:szCs w:val="24"/>
        </w:rPr>
        <w:t>f</w:t>
      </w:r>
      <w:r w:rsidR="006C1F73">
        <w:rPr>
          <w:i/>
          <w:iCs/>
          <w:szCs w:val="24"/>
          <w:vertAlign w:val="subscript"/>
        </w:rPr>
        <w:t>c</w:t>
      </w:r>
      <w:r w:rsidR="00227CCB" w:rsidRPr="009F03B1">
        <w:rPr>
          <w:szCs w:val="24"/>
        </w:rPr>
        <w:t xml:space="preserve">, </w:t>
      </w:r>
      <w:r w:rsidR="006C1F73">
        <w:rPr>
          <w:szCs w:val="24"/>
        </w:rPr>
        <w:t>која</w:t>
      </w:r>
      <w:r w:rsidR="00227CCB" w:rsidRPr="009F03B1">
        <w:rPr>
          <w:szCs w:val="24"/>
        </w:rPr>
        <w:t xml:space="preserve"> </w:t>
      </w:r>
      <w:r w:rsidR="006C1F73">
        <w:rPr>
          <w:szCs w:val="24"/>
        </w:rPr>
        <w:t>је</w:t>
      </w:r>
      <w:r w:rsidR="00227CCB" w:rsidRPr="009F03B1">
        <w:rPr>
          <w:szCs w:val="24"/>
        </w:rPr>
        <w:t xml:space="preserve"> </w:t>
      </w:r>
      <w:r w:rsidR="006C1F73">
        <w:rPr>
          <w:szCs w:val="24"/>
        </w:rPr>
        <w:t>варирана</w:t>
      </w:r>
      <w:r w:rsidR="00227CCB" w:rsidRPr="009F03B1">
        <w:rPr>
          <w:szCs w:val="24"/>
        </w:rPr>
        <w:t xml:space="preserve"> </w:t>
      </w:r>
      <w:r w:rsidR="006C1F73">
        <w:rPr>
          <w:szCs w:val="24"/>
        </w:rPr>
        <w:t>у</w:t>
      </w:r>
      <w:r w:rsidR="00227CCB" w:rsidRPr="009F03B1">
        <w:rPr>
          <w:szCs w:val="24"/>
        </w:rPr>
        <w:t xml:space="preserve"> </w:t>
      </w:r>
      <w:r w:rsidR="006C1F73">
        <w:rPr>
          <w:szCs w:val="24"/>
        </w:rPr>
        <w:t>опсегу</w:t>
      </w:r>
      <w:r w:rsidR="00227CCB" w:rsidRPr="009F03B1">
        <w:rPr>
          <w:szCs w:val="24"/>
        </w:rPr>
        <w:t xml:space="preserve"> </w:t>
      </w:r>
      <w:r w:rsidR="006C1F73">
        <w:rPr>
          <w:szCs w:val="24"/>
        </w:rPr>
        <w:t>од</w:t>
      </w:r>
      <w:r w:rsidR="00227CCB" w:rsidRPr="009F03B1">
        <w:rPr>
          <w:szCs w:val="24"/>
        </w:rPr>
        <w:t xml:space="preserve"> </w:t>
      </w:r>
      <w:r w:rsidR="006C1F73">
        <w:rPr>
          <w:i/>
          <w:iCs/>
          <w:szCs w:val="24"/>
        </w:rPr>
        <w:t>f</w:t>
      </w:r>
      <w:r w:rsidR="006C1F73">
        <w:rPr>
          <w:i/>
          <w:iCs/>
          <w:szCs w:val="24"/>
          <w:vertAlign w:val="subscript"/>
        </w:rPr>
        <w:t>cmin</w:t>
      </w:r>
      <w:r w:rsidR="00227CCB" w:rsidRPr="009F03B1">
        <w:rPr>
          <w:szCs w:val="24"/>
        </w:rPr>
        <w:t xml:space="preserve"> = 100 </w:t>
      </w:r>
      <w:r w:rsidR="006C1F73">
        <w:rPr>
          <w:szCs w:val="24"/>
        </w:rPr>
        <w:t>Hz</w:t>
      </w:r>
      <w:r w:rsidR="00227CCB" w:rsidRPr="009F03B1">
        <w:rPr>
          <w:szCs w:val="24"/>
        </w:rPr>
        <w:t xml:space="preserve"> </w:t>
      </w:r>
      <w:r w:rsidR="006C1F73">
        <w:rPr>
          <w:szCs w:val="24"/>
        </w:rPr>
        <w:t>do</w:t>
      </w:r>
      <w:r w:rsidR="00227CCB" w:rsidRPr="009F03B1">
        <w:rPr>
          <w:szCs w:val="24"/>
        </w:rPr>
        <w:t xml:space="preserve"> </w:t>
      </w:r>
      <w:r w:rsidR="006C1F73">
        <w:rPr>
          <w:i/>
          <w:iCs/>
          <w:szCs w:val="24"/>
        </w:rPr>
        <w:t>f</w:t>
      </w:r>
      <w:r w:rsidR="006C1F73">
        <w:rPr>
          <w:i/>
          <w:iCs/>
          <w:szCs w:val="24"/>
          <w:vertAlign w:val="subscript"/>
        </w:rPr>
        <w:t>cma</w:t>
      </w:r>
      <w:r w:rsidR="00227CCB" w:rsidRPr="009F03B1">
        <w:rPr>
          <w:i/>
          <w:iCs/>
          <w:szCs w:val="24"/>
          <w:vertAlign w:val="subscript"/>
        </w:rPr>
        <w:t>x</w:t>
      </w:r>
      <w:r w:rsidR="00227CCB" w:rsidRPr="009F03B1">
        <w:rPr>
          <w:szCs w:val="24"/>
        </w:rPr>
        <w:t xml:space="preserve"> = 500 </w:t>
      </w:r>
      <w:r w:rsidR="006C1F73">
        <w:rPr>
          <w:szCs w:val="24"/>
        </w:rPr>
        <w:t>Hz</w:t>
      </w:r>
      <w:r w:rsidR="00227CCB" w:rsidRPr="009F03B1">
        <w:rPr>
          <w:szCs w:val="24"/>
        </w:rPr>
        <w:t xml:space="preserve">, </w:t>
      </w:r>
      <w:r w:rsidR="006C1F73">
        <w:rPr>
          <w:szCs w:val="24"/>
        </w:rPr>
        <w:t>са</w:t>
      </w:r>
      <w:r w:rsidR="00227CCB" w:rsidRPr="009F03B1">
        <w:rPr>
          <w:szCs w:val="24"/>
        </w:rPr>
        <w:t xml:space="preserve"> </w:t>
      </w:r>
      <w:r w:rsidR="006C1F73">
        <w:rPr>
          <w:szCs w:val="24"/>
        </w:rPr>
        <w:t>периодом</w:t>
      </w:r>
      <w:r w:rsidR="00227CCB" w:rsidRPr="009F03B1">
        <w:t xml:space="preserve"> </w:t>
      </w:r>
      <w:r w:rsidR="006C1F73">
        <w:t>промене</w:t>
      </w:r>
      <w:r w:rsidR="00227CCB" w:rsidRPr="009F03B1">
        <w:t xml:space="preserve"> </w:t>
      </w:r>
      <w:r w:rsidR="006C1F73">
        <w:rPr>
          <w:i/>
          <w:iCs/>
        </w:rPr>
        <w:t>т</w:t>
      </w:r>
      <w:r w:rsidR="00227CCB" w:rsidRPr="009F03B1">
        <w:t xml:space="preserve"> = 1</w:t>
      </w:r>
      <w:r w:rsidR="006454EB">
        <w:t>.5</w:t>
      </w:r>
      <w:r w:rsidR="00274515">
        <w:t>s</w:t>
      </w:r>
      <w:r w:rsidR="00227CCB" w:rsidRPr="009F03B1">
        <w:t xml:space="preserve"> (</w:t>
      </w:r>
      <w:r w:rsidR="00A0469B">
        <w:rPr>
          <w:lang w:val="sr-Cyrl-CS"/>
        </w:rPr>
        <w:t>Слика</w:t>
      </w:r>
      <w:r w:rsidR="00227CCB" w:rsidRPr="009F03B1">
        <w:t xml:space="preserve"> 3). </w:t>
      </w:r>
      <w:r w:rsidR="00274515">
        <w:t>Phasser</w:t>
      </w:r>
      <w:r w:rsidR="00227CCB" w:rsidRPr="009F03B1">
        <w:t xml:space="preserve"> </w:t>
      </w:r>
      <w:r w:rsidR="006C1F73">
        <w:t>ефекат</w:t>
      </w:r>
      <w:r w:rsidR="00227CCB">
        <w:t xml:space="preserve"> </w:t>
      </w:r>
      <w:r w:rsidR="006C1F73">
        <w:t>је</w:t>
      </w:r>
      <w:r w:rsidR="00227CCB">
        <w:t xml:space="preserve"> </w:t>
      </w:r>
      <w:r w:rsidR="00205A95">
        <w:t xml:space="preserve">добијен </w:t>
      </w:r>
      <w:r w:rsidR="006C1F73">
        <w:t>мешањ</w:t>
      </w:r>
      <w:r>
        <w:t>ем сигнала факторм мешања</w:t>
      </w:r>
      <w:r w:rsidR="00227CCB">
        <w:t xml:space="preserve"> </w:t>
      </w:r>
      <w:r w:rsidR="006C1F73" w:rsidRPr="004B585E">
        <w:t>који</w:t>
      </w:r>
      <w:r w:rsidR="00227CCB" w:rsidRPr="004B585E">
        <w:t xml:space="preserve"> </w:t>
      </w:r>
      <w:r w:rsidR="006C1F73" w:rsidRPr="004B585E">
        <w:t>је</w:t>
      </w:r>
      <w:r w:rsidR="00227CCB" w:rsidRPr="004B585E">
        <w:t xml:space="preserve"> </w:t>
      </w:r>
      <w:r w:rsidR="006C1F73" w:rsidRPr="004B585E">
        <w:t>вариран</w:t>
      </w:r>
      <w:r w:rsidRPr="004B585E">
        <w:t xml:space="preserve"> у опсегу</w:t>
      </w:r>
      <w:r w:rsidR="00227CCB" w:rsidRPr="004B585E">
        <w:t xml:space="preserve"> </w:t>
      </w:r>
      <w:r w:rsidR="00274515" w:rsidRPr="004B585E">
        <w:rPr>
          <w:i/>
          <w:iCs/>
        </w:rPr>
        <w:t>mi</w:t>
      </w:r>
      <w:r w:rsidR="00227CCB" w:rsidRPr="004B585E">
        <w:rPr>
          <w:i/>
          <w:iCs/>
        </w:rPr>
        <w:t>x</w:t>
      </w:r>
      <w:r w:rsidR="00A0469B">
        <w:rPr>
          <w:i/>
          <w:iCs/>
          <w:lang w:val="sr-Cyrl-CS"/>
        </w:rPr>
        <w:t xml:space="preserve"> </w:t>
      </w:r>
      <w:r w:rsidR="00227CCB" w:rsidRPr="004B585E">
        <w:rPr>
          <w:i/>
          <w:iCs/>
        </w:rPr>
        <w:t>=</w:t>
      </w:r>
      <w:r w:rsidR="00A0469B">
        <w:rPr>
          <w:i/>
          <w:iCs/>
          <w:lang w:val="sr-Cyrl-CS"/>
        </w:rPr>
        <w:t xml:space="preserve"> </w:t>
      </w:r>
      <w:r w:rsidR="00227CCB" w:rsidRPr="004B585E">
        <w:t xml:space="preserve">{0:0.2:1}. </w:t>
      </w:r>
      <w:r w:rsidR="006C1F73" w:rsidRPr="004B585E">
        <w:t>Када</w:t>
      </w:r>
      <w:r w:rsidR="00227CCB" w:rsidRPr="004B585E">
        <w:t xml:space="preserve"> </w:t>
      </w:r>
      <w:r w:rsidR="006C1F73" w:rsidRPr="004B585E">
        <w:t>је</w:t>
      </w:r>
      <w:r w:rsidR="00227CCB" w:rsidRPr="004B585E">
        <w:t xml:space="preserve"> </w:t>
      </w:r>
      <w:r w:rsidR="00274515" w:rsidRPr="004B585E">
        <w:rPr>
          <w:i/>
          <w:iCs/>
        </w:rPr>
        <w:t>mi</w:t>
      </w:r>
      <w:r w:rsidR="00227CCB" w:rsidRPr="004B585E">
        <w:rPr>
          <w:i/>
          <w:iCs/>
        </w:rPr>
        <w:t>x</w:t>
      </w:r>
      <w:r w:rsidR="00A0469B">
        <w:rPr>
          <w:i/>
          <w:iCs/>
          <w:lang w:val="sr-Cyrl-CS"/>
        </w:rPr>
        <w:t xml:space="preserve"> </w:t>
      </w:r>
      <w:r w:rsidR="00227CCB" w:rsidRPr="004B585E">
        <w:t>=</w:t>
      </w:r>
      <w:r w:rsidR="00A0469B">
        <w:rPr>
          <w:lang w:val="sr-Cyrl-CS"/>
        </w:rPr>
        <w:t xml:space="preserve"> </w:t>
      </w:r>
      <w:r w:rsidR="00227CCB" w:rsidRPr="004B585E">
        <w:t xml:space="preserve">0 </w:t>
      </w:r>
      <w:r w:rsidR="006C1F73" w:rsidRPr="004B585E">
        <w:t>нема</w:t>
      </w:r>
      <w:r w:rsidR="00227CCB" w:rsidRPr="004B585E">
        <w:t xml:space="preserve"> </w:t>
      </w:r>
      <w:r w:rsidR="006C1F73" w:rsidRPr="004B585E">
        <w:t>филтрирања</w:t>
      </w:r>
      <w:r w:rsidR="00227CCB" w:rsidRPr="004B585E">
        <w:t xml:space="preserve"> </w:t>
      </w:r>
      <w:r w:rsidR="006C1F73" w:rsidRPr="004B585E">
        <w:t>на</w:t>
      </w:r>
      <w:r w:rsidR="00227CCB" w:rsidRPr="004B585E">
        <w:t xml:space="preserve"> </w:t>
      </w:r>
      <w:r w:rsidR="006C1F73" w:rsidRPr="004B585E">
        <w:t>излазу</w:t>
      </w:r>
      <w:r w:rsidR="00227CCB" w:rsidRPr="004B585E">
        <w:t xml:space="preserve"> </w:t>
      </w:r>
      <w:r w:rsidR="006C1F73" w:rsidRPr="004B585E">
        <w:t>имамо</w:t>
      </w:r>
      <w:r w:rsidR="00227CCB" w:rsidRPr="004B585E">
        <w:t xml:space="preserve"> </w:t>
      </w:r>
      <w:r w:rsidR="006C1F73" w:rsidRPr="004B585E">
        <w:t>само</w:t>
      </w:r>
      <w:r w:rsidR="00227CCB" w:rsidRPr="004B585E">
        <w:t xml:space="preserve"> </w:t>
      </w:r>
      <w:r w:rsidR="006C1F73" w:rsidRPr="004B585E">
        <w:t>оригинални</w:t>
      </w:r>
      <w:r w:rsidR="00227CCB" w:rsidRPr="004B585E">
        <w:t xml:space="preserve"> </w:t>
      </w:r>
      <w:r w:rsidR="006C1F73" w:rsidRPr="004B585E">
        <w:t>нефилтрирани</w:t>
      </w:r>
      <w:r w:rsidR="00227CCB" w:rsidRPr="004B585E">
        <w:t xml:space="preserve"> </w:t>
      </w:r>
      <w:r w:rsidR="006C1F73" w:rsidRPr="004B585E">
        <w:t>сигнал</w:t>
      </w:r>
      <w:r w:rsidR="00227CCB" w:rsidRPr="004B585E">
        <w:t xml:space="preserve">, </w:t>
      </w:r>
      <w:r w:rsidR="006C1F73" w:rsidRPr="004B585E">
        <w:t>а</w:t>
      </w:r>
      <w:r w:rsidR="00227CCB" w:rsidRPr="004B585E">
        <w:t xml:space="preserve"> </w:t>
      </w:r>
      <w:r w:rsidR="006C1F73" w:rsidRPr="004B585E">
        <w:t>када</w:t>
      </w:r>
      <w:r w:rsidR="00227CCB" w:rsidRPr="004B585E">
        <w:t xml:space="preserve"> </w:t>
      </w:r>
      <w:r w:rsidR="006C1F73" w:rsidRPr="004B585E">
        <w:t>је</w:t>
      </w:r>
      <w:r w:rsidR="00227CCB" w:rsidRPr="004B585E">
        <w:t xml:space="preserve"> </w:t>
      </w:r>
      <w:r w:rsidR="00274515" w:rsidRPr="004B585E">
        <w:rPr>
          <w:i/>
          <w:iCs/>
        </w:rPr>
        <w:t>mi</w:t>
      </w:r>
      <w:r w:rsidR="00227CCB" w:rsidRPr="004B585E">
        <w:rPr>
          <w:i/>
          <w:iCs/>
        </w:rPr>
        <w:t>x</w:t>
      </w:r>
      <w:r w:rsidR="00A0469B">
        <w:rPr>
          <w:i/>
          <w:iCs/>
          <w:lang w:val="sr-Cyrl-CS"/>
        </w:rPr>
        <w:t xml:space="preserve"> </w:t>
      </w:r>
      <w:r w:rsidR="00227CCB" w:rsidRPr="004B585E">
        <w:t>=</w:t>
      </w:r>
      <w:r w:rsidR="00A0469B">
        <w:rPr>
          <w:lang w:val="sr-Cyrl-CS"/>
        </w:rPr>
        <w:t xml:space="preserve"> </w:t>
      </w:r>
      <w:r w:rsidR="00227CCB" w:rsidRPr="004B585E">
        <w:t xml:space="preserve">1 </w:t>
      </w:r>
      <w:r w:rsidR="006C1F73" w:rsidRPr="004B585E">
        <w:t>онда</w:t>
      </w:r>
      <w:r w:rsidR="00227CCB" w:rsidRPr="004B585E">
        <w:t xml:space="preserve"> </w:t>
      </w:r>
      <w:r w:rsidR="006C1F73" w:rsidRPr="004B585E">
        <w:t>на</w:t>
      </w:r>
      <w:r w:rsidR="00227CCB" w:rsidRPr="004B585E">
        <w:t xml:space="preserve"> </w:t>
      </w:r>
      <w:r w:rsidR="006C1F73" w:rsidRPr="004B585E">
        <w:t>излазу</w:t>
      </w:r>
      <w:r w:rsidR="00227CCB" w:rsidRPr="004B585E">
        <w:t xml:space="preserve"> </w:t>
      </w:r>
      <w:r w:rsidR="006C1F73" w:rsidRPr="004B585E">
        <w:t>имамо</w:t>
      </w:r>
      <w:r w:rsidR="00227CCB" w:rsidRPr="004B585E">
        <w:t xml:space="preserve"> </w:t>
      </w:r>
      <w:r w:rsidR="006C1F73" w:rsidRPr="004B585E">
        <w:t>само</w:t>
      </w:r>
      <w:r w:rsidR="00205A95">
        <w:t xml:space="preserve"> сигнал филтриран </w:t>
      </w:r>
      <w:r w:rsidR="004A79D5" w:rsidRPr="004B585E">
        <w:t>BSF</w:t>
      </w:r>
      <w:r w:rsidR="00227CCB" w:rsidRPr="004B585E">
        <w:t xml:space="preserve"> </w:t>
      </w:r>
      <w:r w:rsidR="00205A95">
        <w:t>филтром</w:t>
      </w:r>
      <w:r w:rsidR="00227CCB" w:rsidRPr="004B585E">
        <w:t xml:space="preserve">. </w:t>
      </w:r>
      <w:r w:rsidR="006C1F73" w:rsidRPr="004B585E">
        <w:t>Коефицијент</w:t>
      </w:r>
      <w:r w:rsidR="00227CCB" w:rsidRPr="004B585E">
        <w:t xml:space="preserve"> </w:t>
      </w:r>
      <w:r w:rsidR="006C1F73" w:rsidRPr="004B585E">
        <w:t>инсертовања</w:t>
      </w:r>
      <w:r w:rsidR="00227CCB" w:rsidRPr="004B585E">
        <w:t xml:space="preserve"> </w:t>
      </w:r>
      <w:r w:rsidR="006C1F73" w:rsidRPr="004B585E">
        <w:t>жига</w:t>
      </w:r>
      <w:r w:rsidR="00227CCB" w:rsidRPr="004B585E">
        <w:t xml:space="preserve"> α </w:t>
      </w:r>
      <w:r w:rsidR="006C1F73" w:rsidRPr="004B585E">
        <w:t>је</w:t>
      </w:r>
      <w:r w:rsidR="00227CCB" w:rsidRPr="004B585E">
        <w:t xml:space="preserve"> </w:t>
      </w:r>
      <w:r w:rsidR="006C1F73" w:rsidRPr="004B585E">
        <w:t>вариран</w:t>
      </w:r>
      <w:r w:rsidR="00227CCB" w:rsidRPr="004B585E">
        <w:t xml:space="preserve"> </w:t>
      </w:r>
      <w:r w:rsidR="006C1F73" w:rsidRPr="004B585E">
        <w:t>у</w:t>
      </w:r>
      <w:r w:rsidR="00227CCB" w:rsidRPr="004B585E">
        <w:t xml:space="preserve"> </w:t>
      </w:r>
      <w:r w:rsidR="006C1F73" w:rsidRPr="004B585E">
        <w:t>опсегу</w:t>
      </w:r>
      <w:r w:rsidR="00227CCB" w:rsidRPr="004B585E">
        <w:t xml:space="preserve"> α</w:t>
      </w:r>
      <w:r w:rsidR="00A0469B">
        <w:rPr>
          <w:lang w:val="sr-Cyrl-CS"/>
        </w:rPr>
        <w:t xml:space="preserve"> </w:t>
      </w:r>
      <w:r w:rsidR="00227CCB" w:rsidRPr="004B585E">
        <w:t>=</w:t>
      </w:r>
      <w:r w:rsidR="00A0469B">
        <w:rPr>
          <w:lang w:val="sr-Cyrl-CS"/>
        </w:rPr>
        <w:t xml:space="preserve"> </w:t>
      </w:r>
      <w:r w:rsidR="00227CCB" w:rsidRPr="004B585E">
        <w:t>{0.02:0.0</w:t>
      </w:r>
      <w:r w:rsidR="006454EB" w:rsidRPr="004B585E">
        <w:t>05</w:t>
      </w:r>
      <w:r w:rsidR="00227CCB" w:rsidRPr="004B585E">
        <w:t>:0.1}.</w:t>
      </w:r>
    </w:p>
    <w:p w:rsidR="00227CCB" w:rsidRPr="00274515" w:rsidRDefault="005F4D77" w:rsidP="00227CCB">
      <w:pPr>
        <w:pStyle w:val="Text"/>
        <w:spacing w:before="120"/>
        <w:ind w:firstLine="0"/>
        <w:jc w:val="center"/>
        <w:rPr>
          <w:sz w:val="18"/>
          <w:szCs w:val="18"/>
        </w:rPr>
      </w:pPr>
      <w:r w:rsidRPr="00BA4C2E">
        <w:rPr>
          <w:sz w:val="18"/>
          <w:szCs w:val="18"/>
        </w:rPr>
        <w:lastRenderedPageBreak/>
        <w:pict>
          <v:shape id="_x0000_i1040" type="#_x0000_t75" style="width:211.95pt;height:162.45pt">
            <v:imagedata r:id="rId34" o:title=""/>
          </v:shape>
        </w:pict>
      </w:r>
    </w:p>
    <w:p w:rsidR="00227CCB" w:rsidRPr="00A0469B" w:rsidRDefault="00A0469B" w:rsidP="00274515">
      <w:pPr>
        <w:pStyle w:val="figurecaption"/>
        <w:numPr>
          <w:ilvl w:val="0"/>
          <w:numId w:val="0"/>
        </w:numPr>
        <w:spacing w:before="0"/>
        <w:rPr>
          <w:i/>
          <w:sz w:val="18"/>
          <w:szCs w:val="18"/>
          <w:lang w:val="sr-Cyrl-CS"/>
        </w:rPr>
      </w:pPr>
      <w:r>
        <w:rPr>
          <w:i/>
          <w:sz w:val="18"/>
          <w:szCs w:val="18"/>
        </w:rPr>
        <w:t>Слика 3</w:t>
      </w:r>
      <w:r>
        <w:rPr>
          <w:i/>
          <w:sz w:val="18"/>
          <w:szCs w:val="18"/>
          <w:lang w:val="sr-Cyrl-CS"/>
        </w:rPr>
        <w:t xml:space="preserve"> – </w:t>
      </w:r>
      <w:r w:rsidR="00274515" w:rsidRPr="00274515">
        <w:rPr>
          <w:i/>
          <w:sz w:val="18"/>
          <w:szCs w:val="18"/>
        </w:rPr>
        <w:t xml:space="preserve"> Закон</w:t>
      </w:r>
      <w:r w:rsidR="00227CCB" w:rsidRPr="00274515">
        <w:rPr>
          <w:i/>
          <w:sz w:val="18"/>
          <w:szCs w:val="18"/>
        </w:rPr>
        <w:t xml:space="preserve"> </w:t>
      </w:r>
      <w:r w:rsidR="00274515" w:rsidRPr="00274515">
        <w:rPr>
          <w:i/>
          <w:sz w:val="18"/>
          <w:szCs w:val="18"/>
        </w:rPr>
        <w:t>промене</w:t>
      </w:r>
      <w:r w:rsidR="00227CCB" w:rsidRPr="00274515">
        <w:rPr>
          <w:i/>
          <w:sz w:val="18"/>
          <w:szCs w:val="18"/>
        </w:rPr>
        <w:t xml:space="preserve"> </w:t>
      </w:r>
      <w:r w:rsidR="00274515" w:rsidRPr="00274515">
        <w:rPr>
          <w:i/>
          <w:sz w:val="18"/>
          <w:szCs w:val="18"/>
        </w:rPr>
        <w:t>централне</w:t>
      </w:r>
      <w:r w:rsidR="00227CCB" w:rsidRPr="00274515">
        <w:rPr>
          <w:i/>
          <w:sz w:val="18"/>
          <w:szCs w:val="18"/>
        </w:rPr>
        <w:t xml:space="preserve"> </w:t>
      </w:r>
      <w:r w:rsidR="00274515" w:rsidRPr="004B585E">
        <w:rPr>
          <w:i/>
          <w:sz w:val="18"/>
          <w:szCs w:val="18"/>
        </w:rPr>
        <w:t>фреквенције</w:t>
      </w:r>
      <w:r w:rsidR="001D5FA6" w:rsidRPr="004B585E">
        <w:rPr>
          <w:i/>
          <w:sz w:val="18"/>
          <w:szCs w:val="18"/>
        </w:rPr>
        <w:t>,</w:t>
      </w:r>
      <w:r w:rsidR="00227CCB" w:rsidRPr="004B585E">
        <w:rPr>
          <w:i/>
          <w:sz w:val="18"/>
          <w:szCs w:val="18"/>
        </w:rPr>
        <w:t xml:space="preserve"> </w:t>
      </w:r>
      <w:r w:rsidR="00274515" w:rsidRPr="004B585E">
        <w:rPr>
          <w:i/>
          <w:sz w:val="18"/>
          <w:szCs w:val="18"/>
        </w:rPr>
        <w:t>f</w:t>
      </w:r>
      <w:r w:rsidR="00274515" w:rsidRPr="004B585E">
        <w:rPr>
          <w:i/>
          <w:sz w:val="18"/>
          <w:szCs w:val="18"/>
          <w:vertAlign w:val="subscript"/>
        </w:rPr>
        <w:t>c</w:t>
      </w:r>
      <w:r w:rsidR="001D5FA6" w:rsidRPr="004B585E">
        <w:rPr>
          <w:i/>
          <w:sz w:val="18"/>
          <w:szCs w:val="18"/>
        </w:rPr>
        <w:t xml:space="preserve">, </w:t>
      </w:r>
      <w:r w:rsidR="004B585E" w:rsidRPr="004B585E">
        <w:rPr>
          <w:i/>
          <w:sz w:val="18"/>
          <w:szCs w:val="18"/>
        </w:rPr>
        <w:t>BSF</w:t>
      </w:r>
      <w:r w:rsidR="00227CCB" w:rsidRPr="004B585E">
        <w:rPr>
          <w:i/>
          <w:sz w:val="18"/>
          <w:szCs w:val="18"/>
        </w:rPr>
        <w:t xml:space="preserve"> </w:t>
      </w:r>
      <w:r w:rsidR="00274515" w:rsidRPr="004B585E">
        <w:rPr>
          <w:i/>
          <w:sz w:val="18"/>
          <w:szCs w:val="18"/>
        </w:rPr>
        <w:t>филтра</w:t>
      </w:r>
      <w:r w:rsidR="004B585E">
        <w:rPr>
          <w:i/>
          <w:sz w:val="18"/>
          <w:szCs w:val="18"/>
        </w:rPr>
        <w:t xml:space="preserve"> (phasser-a)</w:t>
      </w:r>
    </w:p>
    <w:p w:rsidR="00274515" w:rsidRPr="00274515" w:rsidRDefault="00274515" w:rsidP="00274515">
      <w:pPr>
        <w:pStyle w:val="figurecaption"/>
        <w:numPr>
          <w:ilvl w:val="0"/>
          <w:numId w:val="0"/>
        </w:numPr>
        <w:spacing w:before="0"/>
        <w:rPr>
          <w:sz w:val="18"/>
          <w:szCs w:val="18"/>
        </w:rPr>
      </w:pPr>
    </w:p>
    <w:tbl>
      <w:tblPr>
        <w:tblW w:w="0" w:type="auto"/>
        <w:jc w:val="center"/>
        <w:tblLook w:val="04A0"/>
      </w:tblPr>
      <w:tblGrid>
        <w:gridCol w:w="4459"/>
        <w:gridCol w:w="4459"/>
      </w:tblGrid>
      <w:tr w:rsidR="00227CCB" w:rsidRPr="00274515" w:rsidTr="00274515">
        <w:trPr>
          <w:jc w:val="center"/>
        </w:trPr>
        <w:tc>
          <w:tcPr>
            <w:tcW w:w="2628" w:type="dxa"/>
            <w:shd w:val="clear" w:color="auto" w:fill="auto"/>
          </w:tcPr>
          <w:p w:rsidR="00227CCB" w:rsidRPr="00274515" w:rsidRDefault="005F4D77" w:rsidP="00B418D1">
            <w:pPr>
              <w:pStyle w:val="BodyText"/>
              <w:spacing w:before="120" w:after="0"/>
              <w:ind w:firstLine="0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lang w:eastAsia="en-US"/>
              </w:rPr>
              <w:pict>
                <v:shape id="_x0000_i1041" type="#_x0000_t75" style="width:211.95pt;height:160.15pt">
                  <v:imagedata r:id="rId35" o:title=""/>
                </v:shape>
              </w:pict>
            </w:r>
          </w:p>
          <w:p w:rsidR="00227CCB" w:rsidRPr="00274515" w:rsidRDefault="00227CCB" w:rsidP="00B418D1">
            <w:pPr>
              <w:pStyle w:val="BodyText"/>
              <w:spacing w:after="0"/>
              <w:ind w:firstLine="0"/>
              <w:jc w:val="center"/>
              <w:rPr>
                <w:sz w:val="18"/>
                <w:szCs w:val="18"/>
                <w:lang w:eastAsia="en-US"/>
              </w:rPr>
            </w:pPr>
            <w:r w:rsidRPr="00274515">
              <w:rPr>
                <w:sz w:val="18"/>
                <w:szCs w:val="18"/>
                <w:lang w:eastAsia="en-US"/>
              </w:rPr>
              <w:t>a)</w:t>
            </w:r>
          </w:p>
        </w:tc>
        <w:tc>
          <w:tcPr>
            <w:tcW w:w="2628" w:type="dxa"/>
            <w:shd w:val="clear" w:color="auto" w:fill="auto"/>
          </w:tcPr>
          <w:p w:rsidR="00227CCB" w:rsidRPr="00274515" w:rsidRDefault="005F4D77" w:rsidP="00B418D1">
            <w:pPr>
              <w:pStyle w:val="BodyText"/>
              <w:spacing w:before="120" w:after="0"/>
              <w:ind w:firstLine="0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lang w:eastAsia="en-US"/>
              </w:rPr>
              <w:pict>
                <v:shape id="_x0000_i1042" type="#_x0000_t75" style="width:211.95pt;height:160.15pt">
                  <v:imagedata r:id="rId36" o:title=""/>
                </v:shape>
              </w:pict>
            </w:r>
          </w:p>
          <w:p w:rsidR="00227CCB" w:rsidRPr="00274515" w:rsidRDefault="00227CCB" w:rsidP="00B418D1">
            <w:pPr>
              <w:pStyle w:val="BodyText"/>
              <w:spacing w:after="0"/>
              <w:ind w:firstLine="0"/>
              <w:jc w:val="center"/>
              <w:rPr>
                <w:sz w:val="18"/>
                <w:szCs w:val="18"/>
                <w:lang w:eastAsia="en-US"/>
              </w:rPr>
            </w:pPr>
            <w:r w:rsidRPr="00274515">
              <w:rPr>
                <w:sz w:val="18"/>
                <w:szCs w:val="18"/>
                <w:lang w:eastAsia="en-US"/>
              </w:rPr>
              <w:t>b)</w:t>
            </w:r>
          </w:p>
        </w:tc>
      </w:tr>
      <w:tr w:rsidR="000B5E05" w:rsidRPr="000B5E05" w:rsidTr="00274515">
        <w:trPr>
          <w:jc w:val="center"/>
        </w:trPr>
        <w:tc>
          <w:tcPr>
            <w:tcW w:w="2628" w:type="dxa"/>
            <w:shd w:val="clear" w:color="auto" w:fill="auto"/>
          </w:tcPr>
          <w:p w:rsidR="00227CCB" w:rsidRPr="000B5E05" w:rsidRDefault="005F4D77" w:rsidP="00B418D1">
            <w:pPr>
              <w:pStyle w:val="BodyText"/>
              <w:spacing w:before="120" w:after="0"/>
              <w:ind w:firstLine="0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lang w:eastAsia="en-US"/>
              </w:rPr>
              <w:pict>
                <v:shape id="_x0000_i1043" type="#_x0000_t75" style="width:211.95pt;height:160.15pt">
                  <v:imagedata r:id="rId37" o:title=""/>
                </v:shape>
              </w:pict>
            </w:r>
          </w:p>
          <w:p w:rsidR="00227CCB" w:rsidRPr="000B5E05" w:rsidRDefault="00227CCB" w:rsidP="00B418D1">
            <w:pPr>
              <w:pStyle w:val="BodyText"/>
              <w:spacing w:after="0"/>
              <w:ind w:firstLine="0"/>
              <w:jc w:val="center"/>
              <w:rPr>
                <w:sz w:val="18"/>
                <w:szCs w:val="18"/>
                <w:lang w:eastAsia="en-US"/>
              </w:rPr>
            </w:pPr>
            <w:r w:rsidRPr="000B5E05">
              <w:rPr>
                <w:sz w:val="18"/>
                <w:szCs w:val="18"/>
                <w:lang w:eastAsia="en-US"/>
              </w:rPr>
              <w:t>c)</w:t>
            </w:r>
          </w:p>
        </w:tc>
        <w:tc>
          <w:tcPr>
            <w:tcW w:w="2628" w:type="dxa"/>
            <w:shd w:val="clear" w:color="auto" w:fill="auto"/>
          </w:tcPr>
          <w:p w:rsidR="00227CCB" w:rsidRPr="000B5E05" w:rsidRDefault="005F4D77" w:rsidP="00B418D1">
            <w:pPr>
              <w:pStyle w:val="BodyText"/>
              <w:spacing w:before="120" w:after="0"/>
              <w:ind w:firstLine="0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lang w:eastAsia="en-US"/>
              </w:rPr>
              <w:pict>
                <v:shape id="_x0000_i1044" type="#_x0000_t75" style="width:211.95pt;height:160.15pt">
                  <v:imagedata r:id="rId38" o:title=""/>
                </v:shape>
              </w:pict>
            </w:r>
          </w:p>
          <w:p w:rsidR="00227CCB" w:rsidRPr="000B5E05" w:rsidRDefault="00227CCB" w:rsidP="00B418D1">
            <w:pPr>
              <w:pStyle w:val="BodyText"/>
              <w:spacing w:after="0"/>
              <w:ind w:firstLine="0"/>
              <w:jc w:val="center"/>
              <w:rPr>
                <w:sz w:val="18"/>
                <w:szCs w:val="18"/>
                <w:lang w:eastAsia="en-US"/>
              </w:rPr>
            </w:pPr>
            <w:r w:rsidRPr="000B5E05">
              <w:rPr>
                <w:sz w:val="18"/>
                <w:szCs w:val="18"/>
                <w:lang w:eastAsia="en-US"/>
              </w:rPr>
              <w:t>d)</w:t>
            </w:r>
          </w:p>
        </w:tc>
      </w:tr>
    </w:tbl>
    <w:p w:rsidR="00227CCB" w:rsidRPr="00A0469B" w:rsidRDefault="00A0469B" w:rsidP="00274515">
      <w:pPr>
        <w:pStyle w:val="figurecaption"/>
        <w:numPr>
          <w:ilvl w:val="0"/>
          <w:numId w:val="0"/>
        </w:numPr>
        <w:spacing w:before="0"/>
        <w:rPr>
          <w:i/>
          <w:sz w:val="18"/>
          <w:szCs w:val="18"/>
          <w:lang w:val="sr-Cyrl-CS"/>
        </w:rPr>
      </w:pPr>
      <w:r>
        <w:rPr>
          <w:i/>
          <w:sz w:val="18"/>
          <w:szCs w:val="18"/>
        </w:rPr>
        <w:t>Слика 4</w:t>
      </w:r>
      <w:r>
        <w:rPr>
          <w:i/>
          <w:sz w:val="18"/>
          <w:szCs w:val="18"/>
          <w:lang w:val="sr-Cyrl-CS"/>
        </w:rPr>
        <w:t xml:space="preserve"> – </w:t>
      </w:r>
      <w:r w:rsidR="00274515" w:rsidRPr="000B5E05">
        <w:rPr>
          <w:i/>
          <w:sz w:val="18"/>
          <w:szCs w:val="18"/>
        </w:rPr>
        <w:t xml:space="preserve"> </w:t>
      </w:r>
      <w:r w:rsidR="001D5FA6" w:rsidRPr="000B5E05">
        <w:rPr>
          <w:i/>
          <w:sz w:val="18"/>
          <w:szCs w:val="18"/>
        </w:rPr>
        <w:t xml:space="preserve">Приказ </w:t>
      </w:r>
      <w:r w:rsidR="001D5FA6" w:rsidRPr="004B585E">
        <w:rPr>
          <w:i/>
          <w:sz w:val="18"/>
          <w:szCs w:val="18"/>
        </w:rPr>
        <w:t>утицаја phasser</w:t>
      </w:r>
      <w:r w:rsidR="004B585E" w:rsidRPr="004B585E">
        <w:rPr>
          <w:i/>
          <w:sz w:val="18"/>
          <w:szCs w:val="18"/>
        </w:rPr>
        <w:t>-a</w:t>
      </w:r>
      <w:r w:rsidR="001D5FA6" w:rsidRPr="004B585E">
        <w:rPr>
          <w:i/>
          <w:sz w:val="18"/>
          <w:szCs w:val="18"/>
        </w:rPr>
        <w:t xml:space="preserve"> на аудио сигнал са инсертованим дигиталним </w:t>
      </w:r>
      <w:r w:rsidR="00806803" w:rsidRPr="004B585E">
        <w:rPr>
          <w:i/>
          <w:sz w:val="18"/>
          <w:szCs w:val="18"/>
        </w:rPr>
        <w:t xml:space="preserve">воденим </w:t>
      </w:r>
      <w:r w:rsidR="001D5FA6" w:rsidRPr="004B585E">
        <w:rPr>
          <w:i/>
          <w:sz w:val="18"/>
          <w:szCs w:val="18"/>
        </w:rPr>
        <w:t>жигом</w:t>
      </w:r>
      <w:r w:rsidR="00806803" w:rsidRPr="004B585E">
        <w:rPr>
          <w:i/>
          <w:sz w:val="18"/>
          <w:szCs w:val="18"/>
        </w:rPr>
        <w:t xml:space="preserve"> при</w:t>
      </w:r>
      <w:r w:rsidR="00227CCB" w:rsidRPr="004B585E">
        <w:rPr>
          <w:i/>
          <w:sz w:val="18"/>
          <w:szCs w:val="18"/>
        </w:rPr>
        <w:t xml:space="preserve">: a) mix=0.2 </w:t>
      </w:r>
      <w:r w:rsidR="001D5FA6" w:rsidRPr="004B585E">
        <w:rPr>
          <w:i/>
          <w:sz w:val="18"/>
          <w:szCs w:val="18"/>
        </w:rPr>
        <w:t>и</w:t>
      </w:r>
      <w:r w:rsidR="00227CCB" w:rsidRPr="004B585E">
        <w:rPr>
          <w:i/>
          <w:sz w:val="18"/>
          <w:szCs w:val="18"/>
        </w:rPr>
        <w:t xml:space="preserve"> α=0.02, b) mix</w:t>
      </w:r>
      <w:r w:rsidR="00227CCB" w:rsidRPr="000B5E05">
        <w:rPr>
          <w:i/>
          <w:sz w:val="18"/>
          <w:szCs w:val="18"/>
        </w:rPr>
        <w:t xml:space="preserve">=0.2 </w:t>
      </w:r>
      <w:r w:rsidR="001D5FA6" w:rsidRPr="000B5E05">
        <w:rPr>
          <w:i/>
          <w:sz w:val="18"/>
          <w:szCs w:val="18"/>
        </w:rPr>
        <w:t>и</w:t>
      </w:r>
      <w:r w:rsidR="00227CCB" w:rsidRPr="000B5E05">
        <w:rPr>
          <w:i/>
          <w:sz w:val="18"/>
          <w:szCs w:val="18"/>
        </w:rPr>
        <w:t xml:space="preserve"> α=0.08, c) mix=0.8 </w:t>
      </w:r>
      <w:r w:rsidR="001D5FA6" w:rsidRPr="000B5E05">
        <w:rPr>
          <w:i/>
          <w:sz w:val="18"/>
          <w:szCs w:val="18"/>
        </w:rPr>
        <w:t>и</w:t>
      </w:r>
      <w:r w:rsidR="00227CCB" w:rsidRPr="000B5E05">
        <w:rPr>
          <w:i/>
          <w:sz w:val="18"/>
          <w:szCs w:val="18"/>
        </w:rPr>
        <w:t xml:space="preserve"> α=0.0</w:t>
      </w:r>
      <w:r w:rsidR="001931F4" w:rsidRPr="000B5E05">
        <w:rPr>
          <w:i/>
          <w:sz w:val="18"/>
          <w:szCs w:val="18"/>
        </w:rPr>
        <w:t>2</w:t>
      </w:r>
      <w:r w:rsidR="00227CCB" w:rsidRPr="000B5E05">
        <w:rPr>
          <w:i/>
          <w:sz w:val="18"/>
          <w:szCs w:val="18"/>
        </w:rPr>
        <w:t xml:space="preserve">, d) mix=0.8 </w:t>
      </w:r>
      <w:r w:rsidR="001D5FA6" w:rsidRPr="000B5E05">
        <w:rPr>
          <w:i/>
          <w:sz w:val="18"/>
          <w:szCs w:val="18"/>
        </w:rPr>
        <w:t>и</w:t>
      </w:r>
      <w:r>
        <w:rPr>
          <w:i/>
          <w:sz w:val="18"/>
          <w:szCs w:val="18"/>
        </w:rPr>
        <w:t xml:space="preserve"> α=0.08</w:t>
      </w:r>
    </w:p>
    <w:tbl>
      <w:tblPr>
        <w:tblW w:w="0" w:type="auto"/>
        <w:jc w:val="center"/>
        <w:tblLook w:val="04A0"/>
      </w:tblPr>
      <w:tblGrid>
        <w:gridCol w:w="2628"/>
        <w:gridCol w:w="2628"/>
      </w:tblGrid>
      <w:tr w:rsidR="00227CCB" w:rsidRPr="00274515" w:rsidTr="00274515">
        <w:trPr>
          <w:jc w:val="center"/>
        </w:trPr>
        <w:tc>
          <w:tcPr>
            <w:tcW w:w="2628" w:type="dxa"/>
            <w:shd w:val="clear" w:color="auto" w:fill="auto"/>
          </w:tcPr>
          <w:p w:rsidR="00227CCB" w:rsidRPr="00274515" w:rsidRDefault="005F4D77" w:rsidP="00B418D1">
            <w:pPr>
              <w:pStyle w:val="BodyText"/>
              <w:spacing w:before="120" w:after="0"/>
              <w:ind w:firstLine="0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lang w:eastAsia="en-US"/>
              </w:rPr>
              <w:pict>
                <v:shape id="_x0000_i1045" type="#_x0000_t75" style="width:99.05pt;height:99.05pt">
                  <v:imagedata r:id="rId39" o:title=""/>
                </v:shape>
              </w:pict>
            </w:r>
          </w:p>
          <w:p w:rsidR="00227CCB" w:rsidRPr="00274515" w:rsidRDefault="00227CCB" w:rsidP="00B418D1">
            <w:pPr>
              <w:pStyle w:val="BodyText"/>
              <w:spacing w:after="0"/>
              <w:ind w:firstLine="0"/>
              <w:jc w:val="center"/>
              <w:rPr>
                <w:sz w:val="18"/>
                <w:szCs w:val="18"/>
                <w:lang w:eastAsia="en-US"/>
              </w:rPr>
            </w:pPr>
            <w:r w:rsidRPr="00274515">
              <w:rPr>
                <w:sz w:val="18"/>
                <w:szCs w:val="18"/>
                <w:lang w:eastAsia="en-US"/>
              </w:rPr>
              <w:lastRenderedPageBreak/>
              <w:t>a)</w:t>
            </w:r>
          </w:p>
        </w:tc>
        <w:tc>
          <w:tcPr>
            <w:tcW w:w="2628" w:type="dxa"/>
            <w:shd w:val="clear" w:color="auto" w:fill="auto"/>
          </w:tcPr>
          <w:p w:rsidR="00227CCB" w:rsidRPr="001931F4" w:rsidRDefault="005F4D77" w:rsidP="00B418D1">
            <w:pPr>
              <w:pStyle w:val="BodyText"/>
              <w:spacing w:before="120" w:after="0"/>
              <w:ind w:firstLine="0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lang w:eastAsia="en-US"/>
              </w:rPr>
              <w:lastRenderedPageBreak/>
              <w:pict>
                <v:shape id="_x0000_i1046" type="#_x0000_t75" style="width:99.05pt;height:99.05pt">
                  <v:imagedata r:id="rId40" o:title=""/>
                </v:shape>
              </w:pict>
            </w:r>
          </w:p>
          <w:p w:rsidR="00227CCB" w:rsidRPr="00274515" w:rsidRDefault="007E7D23" w:rsidP="00B418D1">
            <w:pPr>
              <w:pStyle w:val="BodyText"/>
              <w:spacing w:after="0"/>
              <w:ind w:firstLine="0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lastRenderedPageBreak/>
              <w:t>б</w:t>
            </w:r>
            <w:r w:rsidR="00227CCB" w:rsidRPr="00274515">
              <w:rPr>
                <w:sz w:val="18"/>
                <w:szCs w:val="18"/>
                <w:lang w:eastAsia="en-US"/>
              </w:rPr>
              <w:t>)</w:t>
            </w:r>
          </w:p>
        </w:tc>
      </w:tr>
      <w:tr w:rsidR="00227CCB" w:rsidRPr="00274515" w:rsidTr="00274515">
        <w:trPr>
          <w:jc w:val="center"/>
        </w:trPr>
        <w:tc>
          <w:tcPr>
            <w:tcW w:w="2628" w:type="dxa"/>
            <w:shd w:val="clear" w:color="auto" w:fill="auto"/>
          </w:tcPr>
          <w:p w:rsidR="00227CCB" w:rsidRPr="00274515" w:rsidRDefault="005F4D77" w:rsidP="00B418D1">
            <w:pPr>
              <w:pStyle w:val="BodyText"/>
              <w:spacing w:before="120" w:after="0"/>
              <w:ind w:firstLine="0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lang w:eastAsia="en-US"/>
              </w:rPr>
              <w:lastRenderedPageBreak/>
              <w:pict>
                <v:shape id="_x0000_i1047" type="#_x0000_t75" style="width:99.05pt;height:99.05pt">
                  <v:imagedata r:id="rId41" o:title=""/>
                </v:shape>
              </w:pict>
            </w:r>
          </w:p>
          <w:p w:rsidR="00227CCB" w:rsidRPr="00274515" w:rsidRDefault="007E7D23" w:rsidP="00B418D1">
            <w:pPr>
              <w:pStyle w:val="BodyText"/>
              <w:spacing w:after="0"/>
              <w:ind w:firstLine="0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в</w:t>
            </w:r>
            <w:r w:rsidR="00227CCB" w:rsidRPr="00274515">
              <w:rPr>
                <w:sz w:val="18"/>
                <w:szCs w:val="18"/>
                <w:lang w:eastAsia="en-US"/>
              </w:rPr>
              <w:t>)</w:t>
            </w:r>
          </w:p>
        </w:tc>
        <w:tc>
          <w:tcPr>
            <w:tcW w:w="2628" w:type="dxa"/>
            <w:shd w:val="clear" w:color="auto" w:fill="auto"/>
          </w:tcPr>
          <w:p w:rsidR="00227CCB" w:rsidRPr="001931F4" w:rsidRDefault="005F4D77" w:rsidP="00B418D1">
            <w:pPr>
              <w:pStyle w:val="BodyText"/>
              <w:spacing w:before="120" w:after="0"/>
              <w:ind w:firstLine="0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lang w:eastAsia="en-US"/>
              </w:rPr>
              <w:pict>
                <v:shape id="_x0000_i1048" type="#_x0000_t75" style="width:99.05pt;height:99.05pt">
                  <v:imagedata r:id="rId42" o:title=""/>
                </v:shape>
              </w:pict>
            </w:r>
          </w:p>
          <w:p w:rsidR="00227CCB" w:rsidRPr="00274515" w:rsidRDefault="007E7D23" w:rsidP="00B418D1">
            <w:pPr>
              <w:pStyle w:val="BodyText"/>
              <w:spacing w:after="0"/>
              <w:ind w:firstLine="0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г</w:t>
            </w:r>
            <w:r w:rsidR="00227CCB" w:rsidRPr="00274515">
              <w:rPr>
                <w:sz w:val="18"/>
                <w:szCs w:val="18"/>
                <w:lang w:eastAsia="en-US"/>
              </w:rPr>
              <w:t>)</w:t>
            </w:r>
          </w:p>
        </w:tc>
      </w:tr>
    </w:tbl>
    <w:p w:rsidR="00227CCB" w:rsidRPr="00A0469B" w:rsidRDefault="00A0469B" w:rsidP="00274515">
      <w:pPr>
        <w:pStyle w:val="figurecaption"/>
        <w:numPr>
          <w:ilvl w:val="0"/>
          <w:numId w:val="0"/>
        </w:numPr>
        <w:spacing w:before="0"/>
        <w:rPr>
          <w:i/>
          <w:sz w:val="18"/>
          <w:szCs w:val="18"/>
          <w:lang w:val="sr-Cyrl-CS"/>
        </w:rPr>
      </w:pPr>
      <w:r>
        <w:rPr>
          <w:i/>
          <w:sz w:val="18"/>
          <w:szCs w:val="18"/>
        </w:rPr>
        <w:t>Слика 5</w:t>
      </w:r>
      <w:r>
        <w:rPr>
          <w:i/>
          <w:sz w:val="18"/>
          <w:szCs w:val="18"/>
          <w:lang w:val="sr-Cyrl-CS"/>
        </w:rPr>
        <w:t xml:space="preserve"> – </w:t>
      </w:r>
      <w:r w:rsidR="00274515" w:rsidRPr="00806803">
        <w:rPr>
          <w:i/>
          <w:sz w:val="18"/>
          <w:szCs w:val="18"/>
        </w:rPr>
        <w:t xml:space="preserve"> </w:t>
      </w:r>
      <w:r w:rsidR="002522A6" w:rsidRPr="00806803">
        <w:rPr>
          <w:i/>
          <w:sz w:val="18"/>
          <w:szCs w:val="18"/>
        </w:rPr>
        <w:t>И</w:t>
      </w:r>
      <w:r w:rsidR="001D5FA6" w:rsidRPr="00806803">
        <w:rPr>
          <w:i/>
          <w:sz w:val="18"/>
          <w:szCs w:val="18"/>
        </w:rPr>
        <w:t xml:space="preserve">зглед екстракованог жига </w:t>
      </w:r>
      <w:r w:rsidR="002522A6" w:rsidRPr="00806803">
        <w:rPr>
          <w:i/>
          <w:sz w:val="18"/>
          <w:szCs w:val="18"/>
        </w:rPr>
        <w:t>при</w:t>
      </w:r>
      <w:r w:rsidR="00227CCB" w:rsidRPr="00806803">
        <w:rPr>
          <w:i/>
          <w:sz w:val="18"/>
          <w:szCs w:val="18"/>
        </w:rPr>
        <w:t xml:space="preserve">: a) mix=0.2 </w:t>
      </w:r>
      <w:r w:rsidR="001D5FA6" w:rsidRPr="00806803">
        <w:rPr>
          <w:i/>
          <w:sz w:val="18"/>
          <w:szCs w:val="18"/>
        </w:rPr>
        <w:t>и</w:t>
      </w:r>
      <w:r w:rsidR="00227CCB" w:rsidRPr="00806803">
        <w:rPr>
          <w:i/>
          <w:sz w:val="18"/>
          <w:szCs w:val="18"/>
        </w:rPr>
        <w:t xml:space="preserve"> α=0.02, </w:t>
      </w:r>
      <w:r w:rsidR="007E7D23">
        <w:rPr>
          <w:i/>
          <w:sz w:val="18"/>
          <w:szCs w:val="18"/>
        </w:rPr>
        <w:t>б</w:t>
      </w:r>
      <w:r w:rsidR="00227CCB" w:rsidRPr="00806803">
        <w:rPr>
          <w:i/>
          <w:sz w:val="18"/>
          <w:szCs w:val="18"/>
        </w:rPr>
        <w:t xml:space="preserve">) mix=0.2 </w:t>
      </w:r>
      <w:r w:rsidR="001D5FA6" w:rsidRPr="00806803">
        <w:rPr>
          <w:i/>
          <w:sz w:val="18"/>
          <w:szCs w:val="18"/>
        </w:rPr>
        <w:t>и</w:t>
      </w:r>
      <w:r w:rsidR="00227CCB" w:rsidRPr="00806803">
        <w:rPr>
          <w:i/>
          <w:sz w:val="18"/>
          <w:szCs w:val="18"/>
        </w:rPr>
        <w:t xml:space="preserve"> α=0.08, </w:t>
      </w:r>
      <w:r w:rsidR="007E7D23">
        <w:rPr>
          <w:i/>
          <w:sz w:val="18"/>
          <w:szCs w:val="18"/>
        </w:rPr>
        <w:t>в</w:t>
      </w:r>
      <w:r w:rsidR="00227CCB" w:rsidRPr="00806803">
        <w:rPr>
          <w:i/>
          <w:sz w:val="18"/>
          <w:szCs w:val="18"/>
        </w:rPr>
        <w:t xml:space="preserve">) mix=0.8 </w:t>
      </w:r>
      <w:r w:rsidR="001D5FA6" w:rsidRPr="00806803">
        <w:rPr>
          <w:i/>
          <w:sz w:val="18"/>
          <w:szCs w:val="18"/>
        </w:rPr>
        <w:t>и</w:t>
      </w:r>
      <w:r w:rsidR="00227CCB" w:rsidRPr="00806803">
        <w:rPr>
          <w:i/>
          <w:sz w:val="18"/>
          <w:szCs w:val="18"/>
        </w:rPr>
        <w:t xml:space="preserve"> α=0.0</w:t>
      </w:r>
      <w:r w:rsidR="001931F4" w:rsidRPr="00806803">
        <w:rPr>
          <w:i/>
          <w:sz w:val="18"/>
          <w:szCs w:val="18"/>
        </w:rPr>
        <w:t>2</w:t>
      </w:r>
      <w:r w:rsidR="00227CCB" w:rsidRPr="00806803">
        <w:rPr>
          <w:i/>
          <w:sz w:val="18"/>
          <w:szCs w:val="18"/>
        </w:rPr>
        <w:t xml:space="preserve">, </w:t>
      </w:r>
      <w:r w:rsidR="007E7D23">
        <w:rPr>
          <w:i/>
          <w:sz w:val="18"/>
          <w:szCs w:val="18"/>
        </w:rPr>
        <w:t>г</w:t>
      </w:r>
      <w:r w:rsidR="00227CCB" w:rsidRPr="00806803">
        <w:rPr>
          <w:i/>
          <w:sz w:val="18"/>
          <w:szCs w:val="18"/>
        </w:rPr>
        <w:t xml:space="preserve">) mix=0.8 </w:t>
      </w:r>
      <w:r w:rsidR="001D5FA6" w:rsidRPr="00806803">
        <w:rPr>
          <w:i/>
          <w:sz w:val="18"/>
          <w:szCs w:val="18"/>
        </w:rPr>
        <w:t>и</w:t>
      </w:r>
      <w:r>
        <w:rPr>
          <w:i/>
          <w:sz w:val="18"/>
          <w:szCs w:val="18"/>
        </w:rPr>
        <w:t xml:space="preserve"> α=0.08</w:t>
      </w:r>
    </w:p>
    <w:tbl>
      <w:tblPr>
        <w:tblW w:w="0" w:type="auto"/>
        <w:tblLook w:val="04A0"/>
      </w:tblPr>
      <w:tblGrid>
        <w:gridCol w:w="3096"/>
        <w:gridCol w:w="3096"/>
        <w:gridCol w:w="3096"/>
      </w:tblGrid>
      <w:tr w:rsidR="00806803" w:rsidRPr="00450A3C" w:rsidTr="00450A3C">
        <w:tc>
          <w:tcPr>
            <w:tcW w:w="3096" w:type="dxa"/>
            <w:shd w:val="clear" w:color="auto" w:fill="auto"/>
          </w:tcPr>
          <w:p w:rsidR="00BB2D3D" w:rsidRPr="00450A3C" w:rsidRDefault="005F4D77" w:rsidP="00450A3C">
            <w:pPr>
              <w:pStyle w:val="Text"/>
              <w:spacing w:before="120"/>
              <w:ind w:firstLine="0"/>
              <w:jc w:val="center"/>
              <w:rPr>
                <w:sz w:val="18"/>
                <w:szCs w:val="18"/>
              </w:rPr>
            </w:pPr>
            <w:r>
              <w:pict>
                <v:shape id="_x0000_i1049" type="#_x0000_t75" style="width:135.35pt;height:101.95pt">
                  <v:imagedata r:id="rId43" o:title=""/>
                </v:shape>
              </w:pict>
            </w:r>
          </w:p>
          <w:p w:rsidR="004B0486" w:rsidRPr="00450A3C" w:rsidRDefault="004B0486" w:rsidP="00450A3C">
            <w:pPr>
              <w:pStyle w:val="Text"/>
              <w:spacing w:before="120"/>
              <w:ind w:firstLine="0"/>
              <w:jc w:val="center"/>
              <w:rPr>
                <w:sz w:val="18"/>
                <w:szCs w:val="18"/>
              </w:rPr>
            </w:pPr>
            <w:r w:rsidRPr="00450A3C">
              <w:rPr>
                <w:sz w:val="18"/>
                <w:szCs w:val="18"/>
              </w:rPr>
              <w:t>а)</w:t>
            </w:r>
          </w:p>
        </w:tc>
        <w:tc>
          <w:tcPr>
            <w:tcW w:w="3096" w:type="dxa"/>
            <w:shd w:val="clear" w:color="auto" w:fill="auto"/>
          </w:tcPr>
          <w:p w:rsidR="004B0486" w:rsidRPr="00450A3C" w:rsidRDefault="005F4D77" w:rsidP="00450A3C">
            <w:pPr>
              <w:pStyle w:val="Text"/>
              <w:spacing w:before="120"/>
              <w:ind w:firstLine="0"/>
              <w:jc w:val="center"/>
              <w:rPr>
                <w:sz w:val="18"/>
                <w:szCs w:val="18"/>
              </w:rPr>
            </w:pPr>
            <w:r>
              <w:pict>
                <v:shape id="_x0000_i1050" type="#_x0000_t75" style="width:135.35pt;height:101.95pt">
                  <v:imagedata r:id="rId44" o:title=""/>
                </v:shape>
              </w:pict>
            </w:r>
          </w:p>
          <w:p w:rsidR="004B0486" w:rsidRPr="00450A3C" w:rsidRDefault="004B0486" w:rsidP="00450A3C">
            <w:pPr>
              <w:pStyle w:val="Text"/>
              <w:spacing w:before="120"/>
              <w:ind w:firstLine="0"/>
              <w:jc w:val="center"/>
              <w:rPr>
                <w:sz w:val="18"/>
                <w:szCs w:val="18"/>
              </w:rPr>
            </w:pPr>
            <w:r w:rsidRPr="00450A3C">
              <w:rPr>
                <w:sz w:val="18"/>
                <w:szCs w:val="18"/>
              </w:rPr>
              <w:t>б)</w:t>
            </w:r>
          </w:p>
        </w:tc>
        <w:tc>
          <w:tcPr>
            <w:tcW w:w="3096" w:type="dxa"/>
            <w:shd w:val="clear" w:color="auto" w:fill="auto"/>
          </w:tcPr>
          <w:p w:rsidR="004B0486" w:rsidRPr="00450A3C" w:rsidRDefault="005F4D77" w:rsidP="00450A3C">
            <w:pPr>
              <w:pStyle w:val="Text"/>
              <w:spacing w:before="120"/>
              <w:ind w:firstLine="0"/>
              <w:jc w:val="center"/>
              <w:rPr>
                <w:sz w:val="18"/>
                <w:szCs w:val="18"/>
              </w:rPr>
            </w:pPr>
            <w:r>
              <w:pict>
                <v:shape id="_x0000_i1051" type="#_x0000_t75" style="width:135.35pt;height:101.95pt">
                  <v:imagedata r:id="rId45" o:title=""/>
                </v:shape>
              </w:pict>
            </w:r>
          </w:p>
          <w:p w:rsidR="004B0486" w:rsidRPr="00450A3C" w:rsidRDefault="004B0486" w:rsidP="00450A3C">
            <w:pPr>
              <w:pStyle w:val="Text"/>
              <w:spacing w:before="120"/>
              <w:ind w:firstLine="0"/>
              <w:jc w:val="center"/>
              <w:rPr>
                <w:sz w:val="18"/>
                <w:szCs w:val="18"/>
              </w:rPr>
            </w:pPr>
            <w:r w:rsidRPr="00450A3C">
              <w:rPr>
                <w:sz w:val="18"/>
                <w:szCs w:val="18"/>
              </w:rPr>
              <w:t>в)</w:t>
            </w:r>
          </w:p>
        </w:tc>
      </w:tr>
    </w:tbl>
    <w:p w:rsidR="00227CCB" w:rsidRPr="00A0469B" w:rsidRDefault="004B0486" w:rsidP="004B0486">
      <w:pPr>
        <w:pStyle w:val="figurecaption"/>
        <w:numPr>
          <w:ilvl w:val="0"/>
          <w:numId w:val="0"/>
        </w:numPr>
        <w:spacing w:before="0"/>
        <w:rPr>
          <w:i/>
          <w:sz w:val="18"/>
          <w:szCs w:val="18"/>
          <w:lang w:val="sr-Cyrl-CS"/>
        </w:rPr>
      </w:pPr>
      <w:r w:rsidRPr="004B0486">
        <w:rPr>
          <w:i/>
          <w:sz w:val="18"/>
          <w:szCs w:val="18"/>
        </w:rPr>
        <w:t>Слика 6</w:t>
      </w:r>
      <w:r w:rsidR="00A0469B">
        <w:rPr>
          <w:i/>
          <w:sz w:val="18"/>
          <w:szCs w:val="18"/>
          <w:lang w:val="sr-Cyrl-CS"/>
        </w:rPr>
        <w:t xml:space="preserve"> – </w:t>
      </w:r>
      <w:r w:rsidRPr="004B0486">
        <w:rPr>
          <w:i/>
          <w:sz w:val="18"/>
          <w:szCs w:val="18"/>
        </w:rPr>
        <w:t xml:space="preserve"> Мере квалитета екстракованог воденог жига у зависности од коефицијента</w:t>
      </w:r>
      <w:r w:rsidR="002D4A16">
        <w:rPr>
          <w:i/>
          <w:sz w:val="18"/>
          <w:szCs w:val="18"/>
        </w:rPr>
        <w:t xml:space="preserve"> инсертовања</w:t>
      </w:r>
      <w:r w:rsidRPr="004B0486">
        <w:rPr>
          <w:i/>
          <w:sz w:val="18"/>
          <w:szCs w:val="18"/>
        </w:rPr>
        <w:t xml:space="preserve"> α и фактора мешања сигнала </w:t>
      </w:r>
      <w:r w:rsidR="00227CCB" w:rsidRPr="004B0486">
        <w:rPr>
          <w:i/>
          <w:sz w:val="18"/>
          <w:szCs w:val="18"/>
        </w:rPr>
        <w:t>mix</w:t>
      </w:r>
      <w:r w:rsidRPr="004B0486">
        <w:rPr>
          <w:i/>
          <w:sz w:val="18"/>
          <w:szCs w:val="18"/>
        </w:rPr>
        <w:t xml:space="preserve">: а) MSE, б) PSNR, </w:t>
      </w:r>
      <w:r w:rsidR="002D4A16">
        <w:rPr>
          <w:i/>
          <w:sz w:val="18"/>
          <w:szCs w:val="18"/>
        </w:rPr>
        <w:t>и</w:t>
      </w:r>
      <w:r w:rsidR="00A0469B">
        <w:rPr>
          <w:i/>
          <w:sz w:val="18"/>
          <w:szCs w:val="18"/>
        </w:rPr>
        <w:t xml:space="preserve"> в) NC</w:t>
      </w:r>
    </w:p>
    <w:tbl>
      <w:tblPr>
        <w:tblW w:w="0" w:type="auto"/>
        <w:tblLook w:val="04A0"/>
      </w:tblPr>
      <w:tblGrid>
        <w:gridCol w:w="4644"/>
        <w:gridCol w:w="4644"/>
      </w:tblGrid>
      <w:tr w:rsidR="00B418D1" w:rsidRPr="00450A3C" w:rsidTr="00450A3C">
        <w:tc>
          <w:tcPr>
            <w:tcW w:w="4644" w:type="dxa"/>
            <w:shd w:val="clear" w:color="auto" w:fill="auto"/>
          </w:tcPr>
          <w:p w:rsidR="00B418D1" w:rsidRPr="00450A3C" w:rsidRDefault="005F4D77" w:rsidP="00450A3C">
            <w:pPr>
              <w:pStyle w:val="figurecaption"/>
              <w:numPr>
                <w:ilvl w:val="0"/>
                <w:numId w:val="0"/>
              </w:numPr>
              <w:spacing w:before="0"/>
              <w:rPr>
                <w:i/>
                <w:sz w:val="18"/>
                <w:szCs w:val="18"/>
              </w:rPr>
            </w:pPr>
            <w:r w:rsidRPr="00BA4C2E">
              <w:rPr>
                <w:sz w:val="18"/>
                <w:szCs w:val="18"/>
              </w:rPr>
              <w:pict>
                <v:shape id="_x0000_i1052" type="#_x0000_t75" style="width:211.95pt;height:160.15pt">
                  <v:imagedata r:id="rId46" o:title=""/>
                </v:shape>
              </w:pict>
            </w:r>
          </w:p>
          <w:p w:rsidR="00B418D1" w:rsidRPr="00450A3C" w:rsidRDefault="00B418D1" w:rsidP="00450A3C">
            <w:pPr>
              <w:pStyle w:val="figurecaption"/>
              <w:numPr>
                <w:ilvl w:val="0"/>
                <w:numId w:val="0"/>
              </w:numPr>
              <w:spacing w:before="0"/>
              <w:rPr>
                <w:i/>
                <w:sz w:val="18"/>
                <w:szCs w:val="18"/>
              </w:rPr>
            </w:pPr>
            <w:r w:rsidRPr="00450A3C">
              <w:rPr>
                <w:i/>
                <w:sz w:val="18"/>
                <w:szCs w:val="18"/>
              </w:rPr>
              <w:t>а)</w:t>
            </w:r>
          </w:p>
        </w:tc>
        <w:tc>
          <w:tcPr>
            <w:tcW w:w="4644" w:type="dxa"/>
            <w:shd w:val="clear" w:color="auto" w:fill="auto"/>
          </w:tcPr>
          <w:p w:rsidR="00B418D1" w:rsidRPr="00450A3C" w:rsidRDefault="005F4D77" w:rsidP="00450A3C">
            <w:pPr>
              <w:pStyle w:val="figurecaption"/>
              <w:numPr>
                <w:ilvl w:val="0"/>
                <w:numId w:val="0"/>
              </w:numPr>
              <w:spacing w:before="0"/>
              <w:rPr>
                <w:i/>
                <w:sz w:val="18"/>
                <w:szCs w:val="18"/>
              </w:rPr>
            </w:pPr>
            <w:r w:rsidRPr="00BA4C2E">
              <w:rPr>
                <w:sz w:val="18"/>
                <w:szCs w:val="18"/>
              </w:rPr>
              <w:pict>
                <v:shape id="_x0000_i1053" type="#_x0000_t75" style="width:211.95pt;height:160.15pt">
                  <v:imagedata r:id="rId47" o:title=""/>
                </v:shape>
              </w:pict>
            </w:r>
          </w:p>
          <w:p w:rsidR="00B418D1" w:rsidRPr="00450A3C" w:rsidRDefault="00B418D1" w:rsidP="00450A3C">
            <w:pPr>
              <w:pStyle w:val="figurecaption"/>
              <w:numPr>
                <w:ilvl w:val="0"/>
                <w:numId w:val="0"/>
              </w:numPr>
              <w:spacing w:before="0"/>
              <w:rPr>
                <w:i/>
                <w:sz w:val="18"/>
                <w:szCs w:val="18"/>
              </w:rPr>
            </w:pPr>
            <w:r w:rsidRPr="00450A3C">
              <w:rPr>
                <w:i/>
                <w:sz w:val="18"/>
                <w:szCs w:val="18"/>
              </w:rPr>
              <w:t>б)</w:t>
            </w:r>
          </w:p>
        </w:tc>
      </w:tr>
    </w:tbl>
    <w:p w:rsidR="00227CCB" w:rsidRPr="00406A98" w:rsidRDefault="00406A98" w:rsidP="004B0486">
      <w:pPr>
        <w:pStyle w:val="figurecaption"/>
        <w:numPr>
          <w:ilvl w:val="0"/>
          <w:numId w:val="0"/>
        </w:numPr>
        <w:spacing w:before="0"/>
        <w:rPr>
          <w:sz w:val="18"/>
          <w:szCs w:val="18"/>
          <w:lang w:val="sr-Cyrl-CS"/>
        </w:rPr>
      </w:pPr>
      <w:r>
        <w:rPr>
          <w:i/>
          <w:sz w:val="18"/>
          <w:szCs w:val="18"/>
        </w:rPr>
        <w:t>Слика 7</w:t>
      </w:r>
      <w:r>
        <w:rPr>
          <w:i/>
          <w:sz w:val="18"/>
          <w:szCs w:val="18"/>
          <w:lang w:val="sr-Cyrl-CS"/>
        </w:rPr>
        <w:t xml:space="preserve"> –</w:t>
      </w:r>
      <w:r w:rsidR="004B0486" w:rsidRPr="00B418D1">
        <w:rPr>
          <w:i/>
          <w:sz w:val="18"/>
          <w:szCs w:val="18"/>
        </w:rPr>
        <w:t xml:space="preserve"> </w:t>
      </w:r>
      <w:r w:rsidR="00227CCB" w:rsidRPr="00B418D1">
        <w:rPr>
          <w:i/>
          <w:sz w:val="18"/>
          <w:szCs w:val="18"/>
        </w:rPr>
        <w:t>MSE</w:t>
      </w:r>
      <w:r w:rsidR="002D4A16">
        <w:rPr>
          <w:i/>
          <w:sz w:val="18"/>
          <w:szCs w:val="18"/>
        </w:rPr>
        <w:t xml:space="preserve"> аудио сигнала у зависности од</w:t>
      </w:r>
      <w:r w:rsidR="00B418D1" w:rsidRPr="00B418D1">
        <w:rPr>
          <w:i/>
          <w:sz w:val="18"/>
          <w:szCs w:val="18"/>
        </w:rPr>
        <w:t>: а)</w:t>
      </w:r>
      <w:r w:rsidR="00227CCB" w:rsidRPr="00B418D1">
        <w:rPr>
          <w:i/>
          <w:sz w:val="18"/>
          <w:szCs w:val="18"/>
        </w:rPr>
        <w:t xml:space="preserve"> </w:t>
      </w:r>
      <w:r w:rsidR="002D4A16">
        <w:rPr>
          <w:i/>
          <w:sz w:val="18"/>
          <w:szCs w:val="18"/>
        </w:rPr>
        <w:t>коефицијента инсертовања</w:t>
      </w:r>
      <w:r w:rsidR="00227CCB" w:rsidRPr="00B418D1">
        <w:rPr>
          <w:i/>
          <w:sz w:val="18"/>
          <w:szCs w:val="18"/>
        </w:rPr>
        <w:t xml:space="preserve"> α</w:t>
      </w:r>
      <w:r w:rsidR="00B418D1" w:rsidRPr="00B418D1">
        <w:rPr>
          <w:i/>
          <w:sz w:val="18"/>
          <w:szCs w:val="18"/>
        </w:rPr>
        <w:t xml:space="preserve">, и б) </w:t>
      </w:r>
      <w:r w:rsidR="002D4A16">
        <w:rPr>
          <w:i/>
          <w:sz w:val="18"/>
          <w:szCs w:val="18"/>
        </w:rPr>
        <w:t>коефицијента инсертовања жига</w:t>
      </w:r>
      <w:r w:rsidR="00B418D1" w:rsidRPr="00B418D1">
        <w:rPr>
          <w:i/>
          <w:sz w:val="18"/>
          <w:szCs w:val="18"/>
        </w:rPr>
        <w:t xml:space="preserve"> α и фактора миксовања сигнала mix</w:t>
      </w:r>
    </w:p>
    <w:p w:rsidR="00B418D1" w:rsidRPr="00BD4BD5" w:rsidRDefault="00B418D1" w:rsidP="00B418D1">
      <w:pPr>
        <w:pStyle w:val="Heading3"/>
        <w:ind w:left="425" w:hanging="425"/>
      </w:pPr>
      <w:r>
        <w:t>Анализа резултата</w:t>
      </w:r>
    </w:p>
    <w:p w:rsidR="00B418D1" w:rsidRDefault="00B418D1" w:rsidP="00B418D1">
      <w:pPr>
        <w:spacing w:line="228" w:lineRule="auto"/>
        <w:ind w:firstLine="289"/>
      </w:pPr>
      <w:r>
        <w:t>Субјективном</w:t>
      </w:r>
      <w:r w:rsidRPr="00A05AB7">
        <w:t xml:space="preserve"> </w:t>
      </w:r>
      <w:r>
        <w:t>компаративном</w:t>
      </w:r>
      <w:r w:rsidRPr="00A05AB7">
        <w:t xml:space="preserve"> </w:t>
      </w:r>
      <w:r>
        <w:t>анализом</w:t>
      </w:r>
      <w:r w:rsidRPr="00A05AB7">
        <w:t xml:space="preserve"> </w:t>
      </w:r>
      <w:r>
        <w:t>визуелног</w:t>
      </w:r>
      <w:r w:rsidRPr="00A05AB7">
        <w:t xml:space="preserve"> </w:t>
      </w:r>
      <w:r>
        <w:t>квалитета</w:t>
      </w:r>
      <w:r w:rsidRPr="00A05AB7">
        <w:t xml:space="preserve"> </w:t>
      </w:r>
      <w:r>
        <w:t>екстракованих</w:t>
      </w:r>
      <w:r w:rsidRPr="00A05AB7">
        <w:t xml:space="preserve"> </w:t>
      </w:r>
      <w:r>
        <w:t>жигова</w:t>
      </w:r>
      <w:r w:rsidRPr="00A05AB7">
        <w:t xml:space="preserve"> </w:t>
      </w:r>
      <w:r>
        <w:t>приказаних</w:t>
      </w:r>
      <w:r w:rsidRPr="00A05AB7">
        <w:t xml:space="preserve"> </w:t>
      </w:r>
      <w:r>
        <w:t>на</w:t>
      </w:r>
      <w:r w:rsidRPr="00A05AB7">
        <w:t xml:space="preserve"> </w:t>
      </w:r>
      <w:r w:rsidR="00406A98">
        <w:rPr>
          <w:lang w:val="sr-Cyrl-CS"/>
        </w:rPr>
        <w:t>С</w:t>
      </w:r>
      <w:r>
        <w:t>лици</w:t>
      </w:r>
      <w:r w:rsidRPr="00A05AB7">
        <w:t xml:space="preserve"> </w:t>
      </w:r>
      <w:r>
        <w:t>5</w:t>
      </w:r>
      <w:r w:rsidRPr="00A05AB7">
        <w:t xml:space="preserve"> </w:t>
      </w:r>
      <w:r>
        <w:t>може</w:t>
      </w:r>
      <w:r w:rsidRPr="00A05AB7">
        <w:t xml:space="preserve"> </w:t>
      </w:r>
      <w:r>
        <w:t>се</w:t>
      </w:r>
      <w:r w:rsidRPr="00A05AB7">
        <w:t xml:space="preserve"> </w:t>
      </w:r>
      <w:r>
        <w:t>зак</w:t>
      </w:r>
      <w:r w:rsidR="006454EB">
        <w:t>љ</w:t>
      </w:r>
      <w:r>
        <w:t>учити</w:t>
      </w:r>
      <w:r w:rsidRPr="00A05AB7">
        <w:t xml:space="preserve"> </w:t>
      </w:r>
      <w:r>
        <w:t>да</w:t>
      </w:r>
      <w:r w:rsidRPr="00A05AB7">
        <w:t xml:space="preserve"> </w:t>
      </w:r>
      <w:r>
        <w:t>примена</w:t>
      </w:r>
      <w:r w:rsidRPr="00A05AB7">
        <w:t xml:space="preserve"> </w:t>
      </w:r>
      <w:r w:rsidR="006454EB">
        <w:t>phasser</w:t>
      </w:r>
      <w:r>
        <w:t xml:space="preserve"> ефекта на</w:t>
      </w:r>
      <w:r w:rsidRPr="00A05AB7">
        <w:t xml:space="preserve"> </w:t>
      </w:r>
      <w:r>
        <w:t>аудио</w:t>
      </w:r>
      <w:r w:rsidRPr="00A05AB7">
        <w:t xml:space="preserve"> </w:t>
      </w:r>
      <w:r>
        <w:t>сигнал</w:t>
      </w:r>
      <w:r w:rsidR="006454EB">
        <w:t xml:space="preserve"> са инсертованим дигиталним воденим жигом</w:t>
      </w:r>
      <w:r w:rsidRPr="00A05AB7">
        <w:t xml:space="preserve"> </w:t>
      </w:r>
      <w:r w:rsidR="006454EB">
        <w:t xml:space="preserve">не </w:t>
      </w:r>
      <w:r>
        <w:t>доводи</w:t>
      </w:r>
      <w:r w:rsidRPr="00A05AB7">
        <w:t xml:space="preserve"> </w:t>
      </w:r>
      <w:r>
        <w:t>до</w:t>
      </w:r>
      <w:r w:rsidRPr="00A05AB7">
        <w:t xml:space="preserve"> </w:t>
      </w:r>
      <w:r>
        <w:t>значајних</w:t>
      </w:r>
      <w:r w:rsidRPr="00A05AB7">
        <w:t xml:space="preserve"> </w:t>
      </w:r>
      <w:r>
        <w:t>вид</w:t>
      </w:r>
      <w:r w:rsidR="006454EB">
        <w:t>љ</w:t>
      </w:r>
      <w:r>
        <w:t>ивих</w:t>
      </w:r>
      <w:r w:rsidRPr="00A05AB7">
        <w:t xml:space="preserve"> </w:t>
      </w:r>
      <w:r>
        <w:t>деградација</w:t>
      </w:r>
      <w:r w:rsidRPr="00A05AB7">
        <w:t xml:space="preserve"> </w:t>
      </w:r>
      <w:r>
        <w:t xml:space="preserve">жига у зависности од фактора мешања сигнала. Што је фактор мешања </w:t>
      </w:r>
      <w:r w:rsidR="00563025">
        <w:rPr>
          <w:i/>
          <w:iCs/>
        </w:rPr>
        <w:t>mix</w:t>
      </w:r>
      <w:r>
        <w:t xml:space="preserve"> већи (већи је удео </w:t>
      </w:r>
      <w:r w:rsidR="004A79D5">
        <w:t>BSF</w:t>
      </w:r>
      <w:r>
        <w:t xml:space="preserve"> филтрирања) квалитет екстракованог жига слаби</w:t>
      </w:r>
      <w:r w:rsidR="00406A98">
        <w:rPr>
          <w:lang w:val="sr-Cyrl-CS"/>
        </w:rPr>
        <w:t>,</w:t>
      </w:r>
      <w:r w:rsidR="00563025">
        <w:t xml:space="preserve"> али је и даље на врло високом нивоу</w:t>
      </w:r>
      <w:r>
        <w:t xml:space="preserve">. Са порастом </w:t>
      </w:r>
      <w:r w:rsidRPr="005022CA">
        <w:t>коефицијента инсертовања жига α</w:t>
      </w:r>
      <w:r w:rsidR="00406A98">
        <w:rPr>
          <w:lang w:val="sr-Cyrl-CS"/>
        </w:rPr>
        <w:t>,</w:t>
      </w:r>
      <w:r w:rsidRPr="005022CA">
        <w:t xml:space="preserve"> квалитет екстракованог жига се поправља, утицај </w:t>
      </w:r>
      <w:r w:rsidR="004A79D5" w:rsidRPr="005022CA">
        <w:t>BSF</w:t>
      </w:r>
      <w:r w:rsidR="00563025" w:rsidRPr="005022CA">
        <w:t xml:space="preserve"> </w:t>
      </w:r>
      <w:r w:rsidRPr="005022CA">
        <w:t>филтрирања</w:t>
      </w:r>
      <w:r>
        <w:t xml:space="preserve"> </w:t>
      </w:r>
      <w:r w:rsidR="00563025">
        <w:t>je мањи</w:t>
      </w:r>
      <w:r>
        <w:t>.</w:t>
      </w:r>
    </w:p>
    <w:p w:rsidR="00B418D1" w:rsidRDefault="00B418D1" w:rsidP="00B418D1">
      <w:pPr>
        <w:spacing w:line="228" w:lineRule="auto"/>
        <w:ind w:firstLine="289"/>
        <w:rPr>
          <w:iCs/>
        </w:rPr>
      </w:pPr>
      <w:r>
        <w:t>Објективна</w:t>
      </w:r>
      <w:r w:rsidRPr="00A05AB7">
        <w:t xml:space="preserve"> </w:t>
      </w:r>
      <w:r>
        <w:t>анализа</w:t>
      </w:r>
      <w:r w:rsidRPr="00A05AB7">
        <w:t xml:space="preserve"> </w:t>
      </w:r>
      <w:r>
        <w:t>спроведена</w:t>
      </w:r>
      <w:r w:rsidRPr="00A05AB7">
        <w:t xml:space="preserve"> </w:t>
      </w:r>
      <w:r>
        <w:t>је</w:t>
      </w:r>
      <w:r w:rsidRPr="00A05AB7">
        <w:t xml:space="preserve"> </w:t>
      </w:r>
      <w:r>
        <w:t>на</w:t>
      </w:r>
      <w:r w:rsidRPr="00A05AB7">
        <w:t xml:space="preserve"> </w:t>
      </w:r>
      <w:r>
        <w:t>основу</w:t>
      </w:r>
      <w:r w:rsidRPr="00A05AB7">
        <w:t xml:space="preserve"> </w:t>
      </w:r>
      <w:r>
        <w:t>резултата</w:t>
      </w:r>
      <w:r w:rsidRPr="00A05AB7">
        <w:t xml:space="preserve"> (</w:t>
      </w:r>
      <w:r w:rsidR="00563025">
        <w:t>MSE</w:t>
      </w:r>
      <w:r w:rsidRPr="00A05AB7">
        <w:t xml:space="preserve">) </w:t>
      </w:r>
      <w:r>
        <w:t>приказаних</w:t>
      </w:r>
      <w:r w:rsidRPr="00A05AB7">
        <w:t xml:space="preserve"> </w:t>
      </w:r>
      <w:r>
        <w:t>на</w:t>
      </w:r>
      <w:r w:rsidRPr="00A05AB7">
        <w:t xml:space="preserve"> </w:t>
      </w:r>
      <w:r w:rsidR="00406A98">
        <w:t>С</w:t>
      </w:r>
      <w:r>
        <w:t>лици</w:t>
      </w:r>
      <w:r w:rsidRPr="00A05AB7">
        <w:t xml:space="preserve"> </w:t>
      </w:r>
      <w:r w:rsidR="00406A98">
        <w:t>6</w:t>
      </w:r>
      <w:r w:rsidR="00563025">
        <w:t>а</w:t>
      </w:r>
      <w:r>
        <w:t xml:space="preserve"> на основу које се може закључити да са повећањем фактора мешања сигнала грешка постаје већа, док утицај коефицијента инсертовања жига α почиње да има позитиван </w:t>
      </w:r>
      <w:r>
        <w:lastRenderedPageBreak/>
        <w:t xml:space="preserve">ефекат на смањење </w:t>
      </w:r>
      <w:r w:rsidR="00563025">
        <w:t>MSE</w:t>
      </w:r>
      <w:r>
        <w:t xml:space="preserve"> грешке екстракованог жига након вредности α &gt; 0.</w:t>
      </w:r>
      <w:r w:rsidR="00563025">
        <w:t>05</w:t>
      </w:r>
      <w:r>
        <w:t>.</w:t>
      </w:r>
      <w:r w:rsidR="00563025">
        <w:t xml:space="preserve"> Када је коефицијент инсертовања мањи од α </w:t>
      </w:r>
      <w:r w:rsidR="00563025">
        <w:rPr>
          <w:lang w:val="en-US"/>
        </w:rPr>
        <w:t>&lt;</w:t>
      </w:r>
      <w:r w:rsidR="00563025">
        <w:t xml:space="preserve"> 0.05</w:t>
      </w:r>
      <w:r>
        <w:t xml:space="preserve"> </w:t>
      </w:r>
      <w:r w:rsidR="00563025">
        <w:t xml:space="preserve">уочавају се неправилности за добијене вредности MSE. </w:t>
      </w:r>
      <w:r>
        <w:t xml:space="preserve">На основу резултата приказаних на </w:t>
      </w:r>
      <w:r w:rsidR="00406A98">
        <w:rPr>
          <w:lang w:val="sr-Cyrl-CS"/>
        </w:rPr>
        <w:t>С</w:t>
      </w:r>
      <w:r>
        <w:t xml:space="preserve">лици </w:t>
      </w:r>
      <w:r w:rsidR="00563025">
        <w:t>6б</w:t>
      </w:r>
      <w:r>
        <w:t xml:space="preserve"> (</w:t>
      </w:r>
      <w:r w:rsidR="00563025">
        <w:t>PSNR</w:t>
      </w:r>
      <w:r>
        <w:t>) такође се може закључити да фактор мешања сигнала утиче на квалитет екстракованог жига</w:t>
      </w:r>
      <w:r w:rsidR="00BB008E">
        <w:t xml:space="preserve"> али је чак и при </w:t>
      </w:r>
      <w:r w:rsidR="00BB008E" w:rsidRPr="00BB008E">
        <w:rPr>
          <w:i/>
          <w:iCs/>
        </w:rPr>
        <w:t>mix</w:t>
      </w:r>
      <w:r w:rsidR="00BB008E">
        <w:t xml:space="preserve"> </w:t>
      </w:r>
      <w:r w:rsidR="00BB008E">
        <w:rPr>
          <w:lang w:val="en-US"/>
        </w:rPr>
        <w:t xml:space="preserve">= 1 </w:t>
      </w:r>
      <w:r w:rsidR="00BB008E">
        <w:t>квалитет екстракованог жига врло висок</w:t>
      </w:r>
      <w:r>
        <w:t>. Коефицијент инсертовања α након вредности α &gt; 0.</w:t>
      </w:r>
      <w:r w:rsidR="00BB008E">
        <w:t>05</w:t>
      </w:r>
      <w:r>
        <w:t xml:space="preserve"> даје позитивне ефекте на </w:t>
      </w:r>
      <w:r w:rsidR="00BB008E">
        <w:t xml:space="preserve">PSNR, која са порастом α расте. </w:t>
      </w:r>
      <w:r>
        <w:t xml:space="preserve">На основу резултата приказаних на </w:t>
      </w:r>
      <w:r w:rsidR="00406A98">
        <w:rPr>
          <w:lang w:val="sr-Cyrl-CS"/>
        </w:rPr>
        <w:t>С</w:t>
      </w:r>
      <w:r>
        <w:t xml:space="preserve">лици </w:t>
      </w:r>
      <w:r w:rsidR="00BB008E">
        <w:t>6</w:t>
      </w:r>
      <w:r w:rsidR="00797E7A">
        <w:t>в</w:t>
      </w:r>
      <w:r>
        <w:t xml:space="preserve"> (</w:t>
      </w:r>
      <w:r w:rsidR="00BB008E">
        <w:t>NC</w:t>
      </w:r>
      <w:r>
        <w:t xml:space="preserve">) закључује се да фактор мешања сигнала утиче </w:t>
      </w:r>
      <w:r w:rsidR="00BB008E">
        <w:t xml:space="preserve">у малој мери </w:t>
      </w:r>
      <w:r>
        <w:t>на квалитет екстракованог жига, екстраковани жиг је</w:t>
      </w:r>
      <w:r w:rsidR="00BB008E">
        <w:t xml:space="preserve"> </w:t>
      </w:r>
      <w:r>
        <w:t>при фактору инсертовања жига α &gt; 0.</w:t>
      </w:r>
      <w:r w:rsidR="00BB008E">
        <w:t>05 изузетно доброг квалитета</w:t>
      </w:r>
      <w:r w:rsidRPr="00A05AB7">
        <w:rPr>
          <w:iCs/>
        </w:rPr>
        <w:t xml:space="preserve">. </w:t>
      </w:r>
    </w:p>
    <w:p w:rsidR="00B418D1" w:rsidRDefault="00B418D1" w:rsidP="00B418D1">
      <w:pPr>
        <w:spacing w:line="228" w:lineRule="auto"/>
        <w:ind w:firstLine="289"/>
      </w:pPr>
      <w:r>
        <w:rPr>
          <w:iCs/>
        </w:rPr>
        <w:t xml:space="preserve">На основу дијаграма приказаног на </w:t>
      </w:r>
      <w:r w:rsidR="00406A98">
        <w:rPr>
          <w:iCs/>
          <w:lang w:val="sr-Cyrl-CS"/>
        </w:rPr>
        <w:t>С</w:t>
      </w:r>
      <w:r>
        <w:rPr>
          <w:iCs/>
        </w:rPr>
        <w:t xml:space="preserve">лици </w:t>
      </w:r>
      <w:r w:rsidR="00406A98">
        <w:rPr>
          <w:iCs/>
        </w:rPr>
        <w:t>7</w:t>
      </w:r>
      <w:r w:rsidR="00BB008E">
        <w:rPr>
          <w:iCs/>
        </w:rPr>
        <w:t>a</w:t>
      </w:r>
      <w:r>
        <w:rPr>
          <w:iCs/>
        </w:rPr>
        <w:t xml:space="preserve"> може се закључити да са порастом коефицијента инсеретовања жига </w:t>
      </w:r>
      <w:r w:rsidR="00BB008E" w:rsidRPr="005022CA">
        <w:rPr>
          <w:iCs/>
        </w:rPr>
        <w:t>MSE</w:t>
      </w:r>
      <w:r w:rsidRPr="005022CA">
        <w:rPr>
          <w:iCs/>
        </w:rPr>
        <w:t xml:space="preserve"> аудио сигнала расте</w:t>
      </w:r>
      <w:r w:rsidR="00BB008E" w:rsidRPr="005022CA">
        <w:rPr>
          <w:iCs/>
        </w:rPr>
        <w:t>, са порастом коефицијента инсертовања аудио сигнал губи на квалитету</w:t>
      </w:r>
      <w:r w:rsidRPr="005022CA">
        <w:rPr>
          <w:iCs/>
        </w:rPr>
        <w:t xml:space="preserve">. На осонову дијаграма на </w:t>
      </w:r>
      <w:r w:rsidR="00406A98">
        <w:rPr>
          <w:iCs/>
          <w:lang w:val="sr-Cyrl-CS"/>
        </w:rPr>
        <w:t>С</w:t>
      </w:r>
      <w:r w:rsidRPr="005022CA">
        <w:rPr>
          <w:iCs/>
        </w:rPr>
        <w:t xml:space="preserve">лици </w:t>
      </w:r>
      <w:r w:rsidR="00BB008E" w:rsidRPr="005022CA">
        <w:rPr>
          <w:iCs/>
        </w:rPr>
        <w:t>7б</w:t>
      </w:r>
      <w:r w:rsidRPr="005022CA">
        <w:rPr>
          <w:iCs/>
        </w:rPr>
        <w:t xml:space="preserve"> може се закључити да </w:t>
      </w:r>
      <w:r w:rsidR="00BB008E" w:rsidRPr="005022CA">
        <w:rPr>
          <w:iCs/>
        </w:rPr>
        <w:t>MSE</w:t>
      </w:r>
      <w:r w:rsidRPr="005022CA">
        <w:rPr>
          <w:iCs/>
        </w:rPr>
        <w:t xml:space="preserve"> аудио сигнала</w:t>
      </w:r>
      <w:r w:rsidR="00BB008E" w:rsidRPr="005022CA">
        <w:rPr>
          <w:iCs/>
        </w:rPr>
        <w:t xml:space="preserve"> са инсертованим дигиталним воденим жигом након филтрирања</w:t>
      </w:r>
      <w:r w:rsidRPr="005022CA">
        <w:rPr>
          <w:iCs/>
        </w:rPr>
        <w:t xml:space="preserve"> расте са порастом фак</w:t>
      </w:r>
      <w:r w:rsidR="007970F5" w:rsidRPr="005022CA">
        <w:rPr>
          <w:iCs/>
        </w:rPr>
        <w:t>т</w:t>
      </w:r>
      <w:r w:rsidRPr="005022CA">
        <w:rPr>
          <w:iCs/>
        </w:rPr>
        <w:t xml:space="preserve">ора мешања оригиналног и </w:t>
      </w:r>
      <w:r w:rsidR="004A79D5" w:rsidRPr="005022CA">
        <w:rPr>
          <w:iCs/>
        </w:rPr>
        <w:t>BSF</w:t>
      </w:r>
      <w:r w:rsidRPr="005022CA">
        <w:rPr>
          <w:iCs/>
        </w:rPr>
        <w:t xml:space="preserve"> филтрирног сигнала. </w:t>
      </w:r>
      <w:r w:rsidR="00FC5B25" w:rsidRPr="005022CA">
        <w:rPr>
          <w:iCs/>
        </w:rPr>
        <w:t>MSE аудио сигнала са инсертованим жигом након филтрирања</w:t>
      </w:r>
      <w:r w:rsidR="00FC5B25">
        <w:rPr>
          <w:iCs/>
        </w:rPr>
        <w:t xml:space="preserve"> у малој мери зависи од</w:t>
      </w:r>
      <w:r>
        <w:rPr>
          <w:iCs/>
        </w:rPr>
        <w:t xml:space="preserve"> фактора инсертовања жига α</w:t>
      </w:r>
      <w:r w:rsidR="00FC5B25">
        <w:rPr>
          <w:iCs/>
        </w:rPr>
        <w:t>.</w:t>
      </w:r>
    </w:p>
    <w:p w:rsidR="006B59C3" w:rsidRDefault="00D91421" w:rsidP="00D91421">
      <w:pPr>
        <w:pStyle w:val="Heading2"/>
      </w:pPr>
      <w:r>
        <w:t>Закључак</w:t>
      </w:r>
    </w:p>
    <w:p w:rsidR="00B418D1" w:rsidRPr="00C46E63" w:rsidRDefault="00B418D1" w:rsidP="00B418D1">
      <w:pPr>
        <w:rPr>
          <w:iCs/>
        </w:rPr>
      </w:pPr>
      <w:r>
        <w:t>У</w:t>
      </w:r>
      <w:r w:rsidRPr="00487099">
        <w:t xml:space="preserve"> </w:t>
      </w:r>
      <w:r>
        <w:t>овом</w:t>
      </w:r>
      <w:r w:rsidRPr="00487099">
        <w:t xml:space="preserve"> </w:t>
      </w:r>
      <w:r>
        <w:t>раду</w:t>
      </w:r>
      <w:r w:rsidRPr="00487099">
        <w:t xml:space="preserve"> </w:t>
      </w:r>
      <w:r>
        <w:t>анализирана</w:t>
      </w:r>
      <w:r w:rsidRPr="00487099">
        <w:t xml:space="preserve"> </w:t>
      </w:r>
      <w:r>
        <w:t>је</w:t>
      </w:r>
      <w:r w:rsidRPr="00487099">
        <w:t xml:space="preserve"> </w:t>
      </w:r>
      <w:r>
        <w:t>робусност</w:t>
      </w:r>
      <w:r w:rsidRPr="00487099">
        <w:t xml:space="preserve"> </w:t>
      </w:r>
      <w:r w:rsidR="00FC5B25">
        <w:t>SVD</w:t>
      </w:r>
      <w:r w:rsidRPr="00487099">
        <w:t xml:space="preserve"> </w:t>
      </w:r>
      <w:r>
        <w:t>алгоритма</w:t>
      </w:r>
      <w:r w:rsidRPr="00487099">
        <w:t xml:space="preserve"> </w:t>
      </w:r>
      <w:r>
        <w:t>за</w:t>
      </w:r>
      <w:r w:rsidRPr="00487099">
        <w:t xml:space="preserve"> </w:t>
      </w:r>
      <w:r>
        <w:t>инсертовање</w:t>
      </w:r>
      <w:r w:rsidRPr="00487099">
        <w:t xml:space="preserve"> </w:t>
      </w:r>
      <w:r>
        <w:t>дигиталног</w:t>
      </w:r>
      <w:r w:rsidRPr="00487099">
        <w:t xml:space="preserve"> </w:t>
      </w:r>
      <w:r>
        <w:t>воденог</w:t>
      </w:r>
      <w:r w:rsidRPr="00487099">
        <w:t xml:space="preserve"> </w:t>
      </w:r>
      <w:r>
        <w:t>жига</w:t>
      </w:r>
      <w:r w:rsidRPr="00487099">
        <w:t xml:space="preserve"> </w:t>
      </w:r>
      <w:r>
        <w:t>у</w:t>
      </w:r>
      <w:r w:rsidRPr="00487099">
        <w:t xml:space="preserve"> </w:t>
      </w:r>
      <w:r>
        <w:t>аудио</w:t>
      </w:r>
      <w:r w:rsidRPr="00487099">
        <w:t xml:space="preserve"> </w:t>
      </w:r>
      <w:r>
        <w:t>сигнал</w:t>
      </w:r>
      <w:r w:rsidRPr="00487099">
        <w:t xml:space="preserve"> </w:t>
      </w:r>
      <w:r>
        <w:t>у</w:t>
      </w:r>
      <w:r w:rsidRPr="00487099">
        <w:t xml:space="preserve"> </w:t>
      </w:r>
      <w:r>
        <w:t>односу</w:t>
      </w:r>
      <w:r w:rsidRPr="00487099">
        <w:t xml:space="preserve"> </w:t>
      </w:r>
      <w:r>
        <w:t>на</w:t>
      </w:r>
      <w:r w:rsidRPr="00487099">
        <w:t xml:space="preserve"> </w:t>
      </w:r>
      <w:r>
        <w:t>примену</w:t>
      </w:r>
      <w:r w:rsidRPr="00487099">
        <w:t xml:space="preserve"> </w:t>
      </w:r>
      <w:r w:rsidR="00FC5B25">
        <w:t>phasser</w:t>
      </w:r>
      <w:r>
        <w:t xml:space="preserve"> </w:t>
      </w:r>
      <w:r w:rsidR="005022CA">
        <w:t>ефекта</w:t>
      </w:r>
      <w:r w:rsidRPr="00487099">
        <w:t xml:space="preserve">. </w:t>
      </w:r>
      <w:r>
        <w:t>Инсертовање</w:t>
      </w:r>
      <w:r w:rsidRPr="00487099">
        <w:t xml:space="preserve"> </w:t>
      </w:r>
      <w:r>
        <w:t>жига</w:t>
      </w:r>
      <w:r w:rsidRPr="00487099">
        <w:t xml:space="preserve"> </w:t>
      </w:r>
      <w:r>
        <w:t>вршено</w:t>
      </w:r>
      <w:r w:rsidRPr="00487099">
        <w:t xml:space="preserve"> </w:t>
      </w:r>
      <w:r>
        <w:t>је</w:t>
      </w:r>
      <w:r w:rsidRPr="00487099">
        <w:t xml:space="preserve"> </w:t>
      </w:r>
      <w:r>
        <w:t>са</w:t>
      </w:r>
      <w:r w:rsidRPr="00487099">
        <w:t xml:space="preserve"> </w:t>
      </w:r>
      <w:r>
        <w:t>коефицијентом</w:t>
      </w:r>
      <w:r w:rsidRPr="00487099">
        <w:t xml:space="preserve"> </w:t>
      </w:r>
      <w:r>
        <w:t>инсертовања</w:t>
      </w:r>
      <w:r w:rsidRPr="00487099">
        <w:t xml:space="preserve"> </w:t>
      </w:r>
      <w:r w:rsidRPr="009F03B1">
        <w:t>α</w:t>
      </w:r>
      <w:r w:rsidR="00406A98">
        <w:rPr>
          <w:lang w:val="sr-Cyrl-CS"/>
        </w:rPr>
        <w:t xml:space="preserve"> </w:t>
      </w:r>
      <w:r w:rsidRPr="009F03B1">
        <w:t>=</w:t>
      </w:r>
      <w:r w:rsidR="00406A98">
        <w:rPr>
          <w:lang w:val="sr-Cyrl-CS"/>
        </w:rPr>
        <w:t xml:space="preserve"> </w:t>
      </w:r>
      <w:r w:rsidRPr="009F03B1">
        <w:t>{0.02:0.0</w:t>
      </w:r>
      <w:r w:rsidR="00FC5B25">
        <w:t>05</w:t>
      </w:r>
      <w:r w:rsidRPr="009F03B1">
        <w:t>:0.1}</w:t>
      </w:r>
      <w:r w:rsidRPr="00487099">
        <w:t xml:space="preserve">. </w:t>
      </w:r>
      <w:r w:rsidR="00FC5B25">
        <w:t>Phasser</w:t>
      </w:r>
      <w:r>
        <w:t xml:space="preserve"> </w:t>
      </w:r>
      <w:r w:rsidR="005022CA">
        <w:t>ефекат</w:t>
      </w:r>
      <w:r w:rsidRPr="00487099">
        <w:t xml:space="preserve"> </w:t>
      </w:r>
      <w:r>
        <w:t>је</w:t>
      </w:r>
      <w:r w:rsidRPr="009F03B1">
        <w:t xml:space="preserve"> </w:t>
      </w:r>
      <w:r>
        <w:t>симулриан</w:t>
      </w:r>
      <w:r w:rsidRPr="009F03B1">
        <w:t xml:space="preserve"> </w:t>
      </w:r>
      <w:r w:rsidR="005022CA">
        <w:t>BSF филтром</w:t>
      </w:r>
      <w:r w:rsidR="00BD1CF3" w:rsidRPr="00BD1CF3">
        <w:rPr>
          <w:szCs w:val="24"/>
        </w:rPr>
        <w:t xml:space="preserve"> </w:t>
      </w:r>
      <w:r w:rsidR="00BD1CF3">
        <w:rPr>
          <w:szCs w:val="24"/>
        </w:rPr>
        <w:t>непропусног</w:t>
      </w:r>
      <w:r w:rsidR="00BD1CF3" w:rsidRPr="009F03B1">
        <w:rPr>
          <w:szCs w:val="24"/>
        </w:rPr>
        <w:t xml:space="preserve"> </w:t>
      </w:r>
      <w:r w:rsidR="00BD1CF3">
        <w:rPr>
          <w:szCs w:val="24"/>
        </w:rPr>
        <w:t>опсега</w:t>
      </w:r>
      <w:r w:rsidR="005022CA">
        <w:t xml:space="preserve"> </w:t>
      </w:r>
      <w:r>
        <w:rPr>
          <w:szCs w:val="24"/>
        </w:rPr>
        <w:t>са</w:t>
      </w:r>
      <w:r w:rsidRPr="009F03B1">
        <w:rPr>
          <w:szCs w:val="24"/>
        </w:rPr>
        <w:t xml:space="preserve"> </w:t>
      </w:r>
      <w:r>
        <w:rPr>
          <w:szCs w:val="24"/>
        </w:rPr>
        <w:t>временски</w:t>
      </w:r>
      <w:r w:rsidRPr="009F03B1">
        <w:rPr>
          <w:szCs w:val="24"/>
        </w:rPr>
        <w:t xml:space="preserve"> </w:t>
      </w:r>
      <w:r>
        <w:rPr>
          <w:szCs w:val="24"/>
        </w:rPr>
        <w:t>променљивом</w:t>
      </w:r>
      <w:r w:rsidRPr="009F03B1">
        <w:rPr>
          <w:szCs w:val="24"/>
        </w:rPr>
        <w:t xml:space="preserve"> </w:t>
      </w:r>
      <w:r>
        <w:rPr>
          <w:szCs w:val="24"/>
        </w:rPr>
        <w:t>централном</w:t>
      </w:r>
      <w:r w:rsidRPr="009F03B1">
        <w:rPr>
          <w:szCs w:val="24"/>
        </w:rPr>
        <w:t xml:space="preserve"> </w:t>
      </w:r>
      <w:r>
        <w:rPr>
          <w:szCs w:val="24"/>
        </w:rPr>
        <w:t>фреквенцијом</w:t>
      </w:r>
      <w:r w:rsidRPr="009F03B1">
        <w:rPr>
          <w:szCs w:val="24"/>
        </w:rPr>
        <w:t xml:space="preserve"> </w:t>
      </w:r>
      <w:r w:rsidR="00FC5B25">
        <w:rPr>
          <w:i/>
          <w:iCs/>
          <w:szCs w:val="24"/>
        </w:rPr>
        <w:t>f</w:t>
      </w:r>
      <w:r w:rsidR="00FC5B25">
        <w:rPr>
          <w:i/>
          <w:iCs/>
          <w:szCs w:val="24"/>
          <w:vertAlign w:val="subscript"/>
        </w:rPr>
        <w:t>c</w:t>
      </w:r>
      <w:r w:rsidRPr="009F03B1">
        <w:rPr>
          <w:szCs w:val="24"/>
        </w:rPr>
        <w:t xml:space="preserve">, </w:t>
      </w:r>
      <w:r>
        <w:rPr>
          <w:szCs w:val="24"/>
        </w:rPr>
        <w:t>која</w:t>
      </w:r>
      <w:r w:rsidRPr="009F03B1">
        <w:rPr>
          <w:szCs w:val="24"/>
        </w:rPr>
        <w:t xml:space="preserve"> </w:t>
      </w:r>
      <w:r>
        <w:rPr>
          <w:szCs w:val="24"/>
        </w:rPr>
        <w:t>је</w:t>
      </w:r>
      <w:r w:rsidRPr="009F03B1">
        <w:rPr>
          <w:szCs w:val="24"/>
        </w:rPr>
        <w:t xml:space="preserve"> </w:t>
      </w:r>
      <w:r>
        <w:rPr>
          <w:szCs w:val="24"/>
        </w:rPr>
        <w:t>варирана</w:t>
      </w:r>
      <w:r w:rsidRPr="009F03B1">
        <w:rPr>
          <w:szCs w:val="24"/>
        </w:rPr>
        <w:t xml:space="preserve"> </w:t>
      </w:r>
      <w:r>
        <w:rPr>
          <w:szCs w:val="24"/>
        </w:rPr>
        <w:t>у</w:t>
      </w:r>
      <w:r w:rsidRPr="009F03B1">
        <w:rPr>
          <w:szCs w:val="24"/>
        </w:rPr>
        <w:t xml:space="preserve"> </w:t>
      </w:r>
      <w:r>
        <w:rPr>
          <w:szCs w:val="24"/>
        </w:rPr>
        <w:t>опсегу</w:t>
      </w:r>
      <w:r w:rsidRPr="009F03B1">
        <w:rPr>
          <w:szCs w:val="24"/>
        </w:rPr>
        <w:t xml:space="preserve"> </w:t>
      </w:r>
      <w:r>
        <w:rPr>
          <w:szCs w:val="24"/>
        </w:rPr>
        <w:t>од</w:t>
      </w:r>
      <w:r w:rsidRPr="009F03B1">
        <w:rPr>
          <w:szCs w:val="24"/>
        </w:rPr>
        <w:t xml:space="preserve"> </w:t>
      </w:r>
      <w:r w:rsidR="00FC5B25">
        <w:rPr>
          <w:i/>
          <w:iCs/>
          <w:szCs w:val="24"/>
        </w:rPr>
        <w:t>f</w:t>
      </w:r>
      <w:r w:rsidR="00FC5B25">
        <w:rPr>
          <w:i/>
          <w:iCs/>
          <w:szCs w:val="24"/>
          <w:vertAlign w:val="subscript"/>
        </w:rPr>
        <w:t>cmin</w:t>
      </w:r>
      <w:r w:rsidRPr="009F03B1">
        <w:rPr>
          <w:szCs w:val="24"/>
        </w:rPr>
        <w:t xml:space="preserve"> = 100 </w:t>
      </w:r>
      <w:r w:rsidR="00FC5B25">
        <w:rPr>
          <w:szCs w:val="24"/>
        </w:rPr>
        <w:t>Hz</w:t>
      </w:r>
      <w:r w:rsidRPr="009F03B1">
        <w:rPr>
          <w:szCs w:val="24"/>
        </w:rPr>
        <w:t xml:space="preserve"> </w:t>
      </w:r>
      <w:r w:rsidR="00FC5B25">
        <w:rPr>
          <w:szCs w:val="24"/>
        </w:rPr>
        <w:t>до</w:t>
      </w:r>
      <w:r w:rsidRPr="009F03B1">
        <w:rPr>
          <w:szCs w:val="24"/>
        </w:rPr>
        <w:t xml:space="preserve"> </w:t>
      </w:r>
      <w:r w:rsidR="00FC5B25">
        <w:rPr>
          <w:i/>
          <w:iCs/>
          <w:szCs w:val="24"/>
        </w:rPr>
        <w:t>f</w:t>
      </w:r>
      <w:r w:rsidR="00FC5B25">
        <w:rPr>
          <w:i/>
          <w:iCs/>
          <w:szCs w:val="24"/>
          <w:vertAlign w:val="subscript"/>
        </w:rPr>
        <w:t>cma</w:t>
      </w:r>
      <w:r w:rsidRPr="009F03B1">
        <w:rPr>
          <w:i/>
          <w:iCs/>
          <w:szCs w:val="24"/>
          <w:vertAlign w:val="subscript"/>
        </w:rPr>
        <w:t>x</w:t>
      </w:r>
      <w:r w:rsidRPr="009F03B1">
        <w:rPr>
          <w:szCs w:val="24"/>
        </w:rPr>
        <w:t xml:space="preserve"> = 500 </w:t>
      </w:r>
      <w:r w:rsidR="00FC5B25">
        <w:rPr>
          <w:szCs w:val="24"/>
        </w:rPr>
        <w:t>Hz</w:t>
      </w:r>
      <w:r w:rsidRPr="009F03B1">
        <w:rPr>
          <w:szCs w:val="24"/>
        </w:rPr>
        <w:t xml:space="preserve">, </w:t>
      </w:r>
      <w:r>
        <w:rPr>
          <w:szCs w:val="24"/>
        </w:rPr>
        <w:t>са</w:t>
      </w:r>
      <w:r w:rsidRPr="009F03B1">
        <w:rPr>
          <w:szCs w:val="24"/>
        </w:rPr>
        <w:t xml:space="preserve"> </w:t>
      </w:r>
      <w:r>
        <w:rPr>
          <w:szCs w:val="24"/>
        </w:rPr>
        <w:t>периодом</w:t>
      </w:r>
      <w:r w:rsidRPr="009F03B1">
        <w:rPr>
          <w:szCs w:val="24"/>
        </w:rPr>
        <w:t xml:space="preserve">, </w:t>
      </w:r>
      <w:r>
        <w:rPr>
          <w:szCs w:val="24"/>
        </w:rPr>
        <w:t>вр</w:t>
      </w:r>
      <w:r>
        <w:t>еменом</w:t>
      </w:r>
      <w:r w:rsidRPr="009F03B1">
        <w:t xml:space="preserve"> </w:t>
      </w:r>
      <w:r>
        <w:t>промене</w:t>
      </w:r>
      <w:r w:rsidRPr="009F03B1">
        <w:t xml:space="preserve"> </w:t>
      </w:r>
      <w:r>
        <w:rPr>
          <w:i/>
          <w:iCs/>
        </w:rPr>
        <w:t>т</w:t>
      </w:r>
      <w:r w:rsidRPr="009F03B1">
        <w:t xml:space="preserve"> = 1</w:t>
      </w:r>
      <w:r w:rsidR="00FC5B25">
        <w:t>.5 s</w:t>
      </w:r>
      <w:r>
        <w:t xml:space="preserve">. </w:t>
      </w:r>
      <w:r w:rsidR="00FC5B25">
        <w:t>Phasser</w:t>
      </w:r>
      <w:r>
        <w:t xml:space="preserve"> ефекат добијен је миксовањем оригиналног и </w:t>
      </w:r>
      <w:r w:rsidR="004A79D5">
        <w:t>BSF</w:t>
      </w:r>
      <w:r>
        <w:t xml:space="preserve"> филтрираног сигнала са фактором мешања сигнала </w:t>
      </w:r>
      <w:r w:rsidR="00FC5B25">
        <w:rPr>
          <w:i/>
          <w:iCs/>
        </w:rPr>
        <w:t>mix</w:t>
      </w:r>
      <w:r w:rsidR="00406A98">
        <w:rPr>
          <w:i/>
          <w:iCs/>
          <w:lang w:val="sr-Cyrl-CS"/>
        </w:rPr>
        <w:t xml:space="preserve"> </w:t>
      </w:r>
      <w:r w:rsidRPr="009F03B1">
        <w:rPr>
          <w:i/>
          <w:iCs/>
        </w:rPr>
        <w:t>=</w:t>
      </w:r>
      <w:r w:rsidR="00406A98">
        <w:rPr>
          <w:i/>
          <w:iCs/>
          <w:lang w:val="sr-Cyrl-CS"/>
        </w:rPr>
        <w:t xml:space="preserve"> </w:t>
      </w:r>
      <w:r w:rsidRPr="009F03B1">
        <w:t>{0:0.2:1</w:t>
      </w:r>
      <w:r>
        <w:t>}. Након</w:t>
      </w:r>
      <w:r w:rsidRPr="00487099">
        <w:t xml:space="preserve"> </w:t>
      </w:r>
      <w:r>
        <w:t>дета</w:t>
      </w:r>
      <w:r w:rsidR="00FC5B25">
        <w:t>љ</w:t>
      </w:r>
      <w:r>
        <w:t>не</w:t>
      </w:r>
      <w:r w:rsidRPr="00487099">
        <w:t xml:space="preserve"> </w:t>
      </w:r>
      <w:r>
        <w:t>објективне</w:t>
      </w:r>
      <w:r w:rsidRPr="00487099">
        <w:t xml:space="preserve"> (</w:t>
      </w:r>
      <w:r w:rsidR="00FC5B25">
        <w:t>MSE</w:t>
      </w:r>
      <w:r>
        <w:t xml:space="preserve">, </w:t>
      </w:r>
      <w:r w:rsidR="00FC5B25">
        <w:t>PSNR</w:t>
      </w:r>
      <w:r w:rsidRPr="00487099">
        <w:t xml:space="preserve"> </w:t>
      </w:r>
      <w:r w:rsidR="00FC5B25">
        <w:t>и</w:t>
      </w:r>
      <w:r w:rsidRPr="00487099">
        <w:t xml:space="preserve"> </w:t>
      </w:r>
      <w:r w:rsidR="00FC5B25">
        <w:t>NC</w:t>
      </w:r>
      <w:r w:rsidRPr="00487099">
        <w:t xml:space="preserve">) </w:t>
      </w:r>
      <w:r>
        <w:t>и</w:t>
      </w:r>
      <w:r w:rsidRPr="00487099">
        <w:t xml:space="preserve"> </w:t>
      </w:r>
      <w:r>
        <w:t>субјективне</w:t>
      </w:r>
      <w:r w:rsidRPr="00487099">
        <w:t xml:space="preserve"> (</w:t>
      </w:r>
      <w:r>
        <w:t>визуелног</w:t>
      </w:r>
      <w:r w:rsidRPr="00487099">
        <w:t xml:space="preserve"> </w:t>
      </w:r>
      <w:r>
        <w:t>квалитета</w:t>
      </w:r>
      <w:r w:rsidRPr="00487099">
        <w:t xml:space="preserve">) </w:t>
      </w:r>
      <w:r>
        <w:t>анализе</w:t>
      </w:r>
      <w:r w:rsidRPr="00487099">
        <w:t xml:space="preserve"> </w:t>
      </w:r>
      <w:r>
        <w:t>квалитета екстракованог</w:t>
      </w:r>
      <w:r w:rsidRPr="00487099">
        <w:t xml:space="preserve"> </w:t>
      </w:r>
      <w:r>
        <w:t>воденог</w:t>
      </w:r>
      <w:r w:rsidRPr="00487099">
        <w:t xml:space="preserve"> </w:t>
      </w:r>
      <w:r>
        <w:t>жига</w:t>
      </w:r>
      <w:r w:rsidR="00FC5B25">
        <w:t xml:space="preserve"> и аудио сигнала</w:t>
      </w:r>
      <w:r w:rsidRPr="00487099">
        <w:t xml:space="preserve">, </w:t>
      </w:r>
      <w:r>
        <w:t>утврђено</w:t>
      </w:r>
      <w:r w:rsidRPr="00487099">
        <w:t xml:space="preserve"> </w:t>
      </w:r>
      <w:r>
        <w:t>је</w:t>
      </w:r>
      <w:r w:rsidRPr="00487099">
        <w:t xml:space="preserve"> </w:t>
      </w:r>
      <w:r w:rsidR="00406A98">
        <w:t xml:space="preserve">да </w:t>
      </w:r>
      <w:r>
        <w:t>квалитет</w:t>
      </w:r>
      <w:r w:rsidRPr="00487099">
        <w:t xml:space="preserve"> </w:t>
      </w:r>
      <w:r>
        <w:t>екстракованог</w:t>
      </w:r>
      <w:r w:rsidRPr="00487099">
        <w:t xml:space="preserve"> </w:t>
      </w:r>
      <w:r>
        <w:t>жига зависи</w:t>
      </w:r>
      <w:r w:rsidRPr="00487099">
        <w:t xml:space="preserve"> </w:t>
      </w:r>
      <w:r>
        <w:t>од</w:t>
      </w:r>
      <w:r w:rsidRPr="00487099">
        <w:t xml:space="preserve"> </w:t>
      </w:r>
      <w:r>
        <w:t>фактора мешања сигнала, као и од коефицијента</w:t>
      </w:r>
      <w:r w:rsidRPr="00487099">
        <w:t xml:space="preserve"> </w:t>
      </w:r>
      <w:r>
        <w:t>инсертовања</w:t>
      </w:r>
      <w:r w:rsidRPr="00487099">
        <w:t xml:space="preserve"> </w:t>
      </w:r>
      <w:r>
        <w:t xml:space="preserve">жига </w:t>
      </w:r>
      <w:r w:rsidRPr="00487099">
        <w:rPr>
          <w:i/>
        </w:rPr>
        <w:t>α</w:t>
      </w:r>
      <w:r>
        <w:rPr>
          <w:i/>
        </w:rPr>
        <w:t>.</w:t>
      </w:r>
      <w:r>
        <w:rPr>
          <w:iCs/>
        </w:rPr>
        <w:t xml:space="preserve"> Са порастом удела филтрираног сигнала </w:t>
      </w:r>
      <w:r w:rsidR="00FC5B25">
        <w:rPr>
          <w:i/>
        </w:rPr>
        <w:t>mi</w:t>
      </w:r>
      <w:r w:rsidRPr="00F64030">
        <w:rPr>
          <w:i/>
        </w:rPr>
        <w:t>x</w:t>
      </w:r>
      <w:r w:rsidR="00406A98">
        <w:rPr>
          <w:i/>
          <w:lang w:val="sr-Cyrl-CS"/>
        </w:rPr>
        <w:t xml:space="preserve"> </w:t>
      </w:r>
      <w:r>
        <w:rPr>
          <w:iCs/>
        </w:rPr>
        <w:sym w:font="Symbol" w:char="F0AE"/>
      </w:r>
      <w:r w:rsidR="00406A98">
        <w:rPr>
          <w:iCs/>
          <w:lang w:val="sr-Cyrl-CS"/>
        </w:rPr>
        <w:t xml:space="preserve"> </w:t>
      </w:r>
      <w:r>
        <w:rPr>
          <w:iCs/>
        </w:rPr>
        <w:t>1, квалитет екстракованог жига опада</w:t>
      </w:r>
      <w:r w:rsidR="00FC5B25">
        <w:rPr>
          <w:iCs/>
        </w:rPr>
        <w:t xml:space="preserve"> али је и при </w:t>
      </w:r>
      <w:r w:rsidR="00FC5B25">
        <w:rPr>
          <w:i/>
        </w:rPr>
        <w:t>mi</w:t>
      </w:r>
      <w:r w:rsidR="00FC5B25" w:rsidRPr="00F64030">
        <w:rPr>
          <w:i/>
        </w:rPr>
        <w:t>x</w:t>
      </w:r>
      <w:r w:rsidR="00406A98">
        <w:rPr>
          <w:i/>
          <w:lang w:val="sr-Cyrl-CS"/>
        </w:rPr>
        <w:t xml:space="preserve"> </w:t>
      </w:r>
      <w:r w:rsidR="00FC5B25">
        <w:rPr>
          <w:iCs/>
          <w:lang w:val="en-US"/>
        </w:rPr>
        <w:t>=</w:t>
      </w:r>
      <w:r w:rsidR="00406A98">
        <w:rPr>
          <w:iCs/>
          <w:lang w:val="sr-Cyrl-CS"/>
        </w:rPr>
        <w:t xml:space="preserve"> </w:t>
      </w:r>
      <w:r w:rsidR="00FC5B25">
        <w:rPr>
          <w:iCs/>
        </w:rPr>
        <w:t xml:space="preserve">1 </w:t>
      </w:r>
      <w:r w:rsidR="00BD1CF3">
        <w:rPr>
          <w:iCs/>
        </w:rPr>
        <w:t>доброг</w:t>
      </w:r>
      <w:r w:rsidR="00FC5B25">
        <w:rPr>
          <w:iCs/>
        </w:rPr>
        <w:t xml:space="preserve"> квалитета</w:t>
      </w:r>
      <w:r>
        <w:rPr>
          <w:iCs/>
        </w:rPr>
        <w:t xml:space="preserve">. Са порастом фактора инсертовања жига поправља се и квалитет есктракованог жига, </w:t>
      </w:r>
      <w:r w:rsidR="00C46E63">
        <w:rPr>
          <w:iCs/>
        </w:rPr>
        <w:t>међутим пове</w:t>
      </w:r>
      <w:r w:rsidR="007970F5">
        <w:rPr>
          <w:iCs/>
        </w:rPr>
        <w:t>ћ</w:t>
      </w:r>
      <w:r w:rsidR="00C46E63">
        <w:rPr>
          <w:iCs/>
        </w:rPr>
        <w:t xml:space="preserve">ање </w:t>
      </w:r>
      <w:r>
        <w:rPr>
          <w:iCs/>
        </w:rPr>
        <w:t>коефицијент</w:t>
      </w:r>
      <w:r w:rsidR="00C46E63">
        <w:rPr>
          <w:iCs/>
        </w:rPr>
        <w:t>а</w:t>
      </w:r>
      <w:r>
        <w:rPr>
          <w:iCs/>
        </w:rPr>
        <w:t xml:space="preserve"> инсертовања жига</w:t>
      </w:r>
      <w:r>
        <w:t xml:space="preserve"> </w:t>
      </w:r>
      <w:r w:rsidRPr="00487099">
        <w:rPr>
          <w:i/>
        </w:rPr>
        <w:t>α</w:t>
      </w:r>
      <w:r w:rsidR="00C46E63">
        <w:rPr>
          <w:i/>
        </w:rPr>
        <w:t xml:space="preserve"> </w:t>
      </w:r>
      <w:r w:rsidR="00C46E63" w:rsidRPr="00C46E63">
        <w:rPr>
          <w:iCs/>
        </w:rPr>
        <w:t>доводи до деградације аудио сигнала.</w:t>
      </w:r>
    </w:p>
    <w:p w:rsidR="006E3D3E" w:rsidRDefault="00016DFD" w:rsidP="00C46E63">
      <w:pPr>
        <w:pStyle w:val="Heading2"/>
        <w:numPr>
          <w:ilvl w:val="0"/>
          <w:numId w:val="0"/>
        </w:numPr>
        <w:ind w:left="360"/>
      </w:pPr>
      <w:r>
        <w:t>литература</w:t>
      </w:r>
    </w:p>
    <w:p w:rsidR="006E3D3E" w:rsidRPr="006E3D3E" w:rsidRDefault="006E3D3E" w:rsidP="006E3D3E">
      <w:pPr>
        <w:pStyle w:val="References0"/>
      </w:pPr>
      <w:r w:rsidRPr="006E3D3E">
        <w:t>Al-Nuaimy</w:t>
      </w:r>
      <w:r w:rsidR="00F95A7E">
        <w:t xml:space="preserve"> </w:t>
      </w:r>
      <w:r w:rsidR="00F95A7E" w:rsidRPr="006E3D3E">
        <w:t>W.</w:t>
      </w:r>
      <w:r w:rsidRPr="006E3D3E">
        <w:t>, El-Bendary A.M. et all.</w:t>
      </w:r>
      <w:r w:rsidR="00F95A7E">
        <w:t xml:space="preserve"> (2011)</w:t>
      </w:r>
      <w:r w:rsidRPr="006E3D3E">
        <w:t xml:space="preserve"> </w:t>
      </w:r>
      <w:r w:rsidRPr="00495AB9">
        <w:rPr>
          <w:i/>
          <w:iCs/>
        </w:rPr>
        <w:t>An SVD audio watermarking approach using chaotic encrypted images</w:t>
      </w:r>
      <w:r w:rsidRPr="006E3D3E">
        <w:t>, Digital Signal Processing No 21, p.p 76-779.</w:t>
      </w:r>
    </w:p>
    <w:p w:rsidR="006E3D3E" w:rsidRPr="006E3D3E" w:rsidRDefault="006E3D3E" w:rsidP="006E3D3E">
      <w:pPr>
        <w:pStyle w:val="References0"/>
      </w:pPr>
      <w:r w:rsidRPr="006E3D3E">
        <w:t>Xiang</w:t>
      </w:r>
      <w:r w:rsidR="00F95A7E">
        <w:t xml:space="preserve"> </w:t>
      </w:r>
      <w:r w:rsidR="00F95A7E" w:rsidRPr="006E3D3E">
        <w:t>S.</w:t>
      </w:r>
      <w:r w:rsidRPr="006E3D3E">
        <w:t>, Huang</w:t>
      </w:r>
      <w:r w:rsidR="00F95A7E">
        <w:t xml:space="preserve"> </w:t>
      </w:r>
      <w:r w:rsidR="00F95A7E" w:rsidRPr="006E3D3E">
        <w:t>J.</w:t>
      </w:r>
      <w:r w:rsidRPr="006E3D3E">
        <w:t>,</w:t>
      </w:r>
      <w:r w:rsidR="00F95A7E">
        <w:t xml:space="preserve"> (2007)</w:t>
      </w:r>
      <w:r w:rsidRPr="006E3D3E">
        <w:t xml:space="preserve"> </w:t>
      </w:r>
      <w:r w:rsidRPr="00495AB9">
        <w:rPr>
          <w:i/>
          <w:iCs/>
        </w:rPr>
        <w:t>Histogram-based audio watermarking against time-scale modification and cropping attacks</w:t>
      </w:r>
      <w:r w:rsidRPr="006E3D3E">
        <w:t>, IEEE Trans</w:t>
      </w:r>
      <w:r w:rsidR="00B02F6E">
        <w:t>actions on</w:t>
      </w:r>
      <w:r w:rsidRPr="006E3D3E">
        <w:t xml:space="preserve"> Multimedia No. 9, p.p 1357-1372.</w:t>
      </w:r>
    </w:p>
    <w:p w:rsidR="006E3D3E" w:rsidRPr="006E3D3E" w:rsidRDefault="006E3D3E" w:rsidP="006E3D3E">
      <w:pPr>
        <w:pStyle w:val="References0"/>
      </w:pPr>
      <w:r w:rsidRPr="006E3D3E">
        <w:rPr>
          <w:rFonts w:eastAsia="Calibri"/>
        </w:rPr>
        <w:t>Liu</w:t>
      </w:r>
      <w:r w:rsidR="00F95A7E">
        <w:rPr>
          <w:rFonts w:eastAsia="Calibri"/>
        </w:rPr>
        <w:t xml:space="preserve"> </w:t>
      </w:r>
      <w:r w:rsidR="00F95A7E" w:rsidRPr="006E3D3E">
        <w:rPr>
          <w:rFonts w:eastAsia="Calibri"/>
        </w:rPr>
        <w:t>Z.</w:t>
      </w:r>
      <w:r w:rsidRPr="006E3D3E">
        <w:rPr>
          <w:rFonts w:eastAsia="Calibri"/>
        </w:rPr>
        <w:t>, Inoue</w:t>
      </w:r>
      <w:r w:rsidR="00F95A7E">
        <w:rPr>
          <w:rFonts w:eastAsia="Calibri"/>
        </w:rPr>
        <w:t xml:space="preserve"> </w:t>
      </w:r>
      <w:r w:rsidR="00F95A7E" w:rsidRPr="006E3D3E">
        <w:rPr>
          <w:rFonts w:eastAsia="Calibri"/>
        </w:rPr>
        <w:t>A.</w:t>
      </w:r>
      <w:r w:rsidRPr="006E3D3E">
        <w:rPr>
          <w:rFonts w:eastAsia="Calibri"/>
        </w:rPr>
        <w:t xml:space="preserve">, </w:t>
      </w:r>
      <w:r w:rsidR="00F95A7E">
        <w:rPr>
          <w:rFonts w:eastAsia="Calibri"/>
        </w:rPr>
        <w:t xml:space="preserve">(2003) </w:t>
      </w:r>
      <w:r w:rsidRPr="00495AB9">
        <w:rPr>
          <w:rFonts w:eastAsia="Calibri"/>
          <w:i/>
          <w:iCs/>
        </w:rPr>
        <w:t>Audio watermarking techniques using sinusoidal patterns based on pseudorandom sequences</w:t>
      </w:r>
      <w:r w:rsidRPr="006E3D3E">
        <w:rPr>
          <w:rFonts w:eastAsia="Calibri"/>
        </w:rPr>
        <w:t>, IEEE Trans</w:t>
      </w:r>
      <w:r w:rsidR="00B02F6E">
        <w:rPr>
          <w:rFonts w:eastAsia="Calibri"/>
        </w:rPr>
        <w:t>actions on</w:t>
      </w:r>
      <w:r w:rsidRPr="006E3D3E">
        <w:rPr>
          <w:rFonts w:eastAsia="Calibri"/>
        </w:rPr>
        <w:t xml:space="preserve"> Circuits Syst</w:t>
      </w:r>
      <w:r w:rsidR="00B02F6E">
        <w:rPr>
          <w:rFonts w:eastAsia="Calibri"/>
        </w:rPr>
        <w:t>ems for</w:t>
      </w:r>
      <w:r w:rsidRPr="006E3D3E">
        <w:rPr>
          <w:rFonts w:eastAsia="Calibri"/>
        </w:rPr>
        <w:t xml:space="preserve"> Video Technol</w:t>
      </w:r>
      <w:r w:rsidR="00B02F6E">
        <w:rPr>
          <w:rFonts w:eastAsia="Calibri"/>
        </w:rPr>
        <w:t>ogy</w:t>
      </w:r>
      <w:r w:rsidRPr="006E3D3E">
        <w:rPr>
          <w:rFonts w:eastAsia="Calibri"/>
        </w:rPr>
        <w:t xml:space="preserve"> No. 13 p.p 801-812.</w:t>
      </w:r>
    </w:p>
    <w:p w:rsidR="006E3D3E" w:rsidRPr="006E3D3E" w:rsidRDefault="006E3D3E" w:rsidP="006E3D3E">
      <w:pPr>
        <w:pStyle w:val="References0"/>
      </w:pPr>
      <w:r w:rsidRPr="006E3D3E">
        <w:rPr>
          <w:rFonts w:eastAsia="Calibri"/>
        </w:rPr>
        <w:t>Lemma</w:t>
      </w:r>
      <w:r w:rsidR="00F95A7E">
        <w:rPr>
          <w:rFonts w:eastAsia="Calibri"/>
        </w:rPr>
        <w:t xml:space="preserve"> </w:t>
      </w:r>
      <w:r w:rsidR="00F95A7E" w:rsidRPr="006E3D3E">
        <w:rPr>
          <w:rFonts w:eastAsia="Calibri"/>
        </w:rPr>
        <w:t>A. N.</w:t>
      </w:r>
      <w:r w:rsidRPr="006E3D3E">
        <w:rPr>
          <w:rFonts w:eastAsia="Calibri"/>
        </w:rPr>
        <w:t>, Aprea</w:t>
      </w:r>
      <w:r w:rsidR="00F95A7E">
        <w:rPr>
          <w:rFonts w:eastAsia="Calibri"/>
        </w:rPr>
        <w:t xml:space="preserve"> </w:t>
      </w:r>
      <w:r w:rsidR="00F95A7E" w:rsidRPr="006E3D3E">
        <w:rPr>
          <w:rFonts w:eastAsia="Calibri"/>
        </w:rPr>
        <w:t>J.</w:t>
      </w:r>
      <w:r w:rsidRPr="006E3D3E">
        <w:rPr>
          <w:rFonts w:eastAsia="Calibri"/>
        </w:rPr>
        <w:t>, Oomen</w:t>
      </w:r>
      <w:r w:rsidR="00F95A7E">
        <w:rPr>
          <w:rFonts w:eastAsia="Calibri"/>
        </w:rPr>
        <w:t xml:space="preserve"> </w:t>
      </w:r>
      <w:r w:rsidR="00F95A7E" w:rsidRPr="006E3D3E">
        <w:rPr>
          <w:rFonts w:eastAsia="Calibri"/>
        </w:rPr>
        <w:t>W.</w:t>
      </w:r>
      <w:r w:rsidRPr="006E3D3E">
        <w:rPr>
          <w:rFonts w:eastAsia="Calibri"/>
        </w:rPr>
        <w:t>, De Kerkhof</w:t>
      </w:r>
      <w:r w:rsidR="00F95A7E">
        <w:rPr>
          <w:rFonts w:eastAsia="Calibri"/>
        </w:rPr>
        <w:t xml:space="preserve"> </w:t>
      </w:r>
      <w:r w:rsidR="00F95A7E" w:rsidRPr="006E3D3E">
        <w:rPr>
          <w:rFonts w:eastAsia="Calibri"/>
        </w:rPr>
        <w:t>L.V.</w:t>
      </w:r>
      <w:r w:rsidRPr="006E3D3E">
        <w:rPr>
          <w:rFonts w:eastAsia="Calibri"/>
        </w:rPr>
        <w:t xml:space="preserve">, </w:t>
      </w:r>
      <w:r w:rsidR="00F95A7E">
        <w:rPr>
          <w:rFonts w:eastAsia="Calibri"/>
        </w:rPr>
        <w:t xml:space="preserve">(2003) </w:t>
      </w:r>
      <w:r w:rsidRPr="00495AB9">
        <w:rPr>
          <w:rFonts w:eastAsia="Calibri"/>
          <w:i/>
          <w:iCs/>
        </w:rPr>
        <w:t>A temporal domain audio watermarking technique</w:t>
      </w:r>
      <w:r w:rsidRPr="006E3D3E">
        <w:rPr>
          <w:rFonts w:eastAsia="Calibri"/>
        </w:rPr>
        <w:t>, IEEE Trans</w:t>
      </w:r>
      <w:r w:rsidR="00B02F6E">
        <w:rPr>
          <w:rFonts w:eastAsia="Calibri"/>
        </w:rPr>
        <w:t>actions on</w:t>
      </w:r>
      <w:r w:rsidRPr="006E3D3E">
        <w:rPr>
          <w:rFonts w:eastAsia="Calibri"/>
        </w:rPr>
        <w:t xml:space="preserve"> Signal Process</w:t>
      </w:r>
      <w:r w:rsidR="00B02F6E">
        <w:rPr>
          <w:rFonts w:eastAsia="Calibri"/>
        </w:rPr>
        <w:t>ing</w:t>
      </w:r>
      <w:r w:rsidRPr="006E3D3E">
        <w:rPr>
          <w:rFonts w:eastAsia="Calibri"/>
        </w:rPr>
        <w:t xml:space="preserve"> No. 51, p.p 1088–1097.</w:t>
      </w:r>
    </w:p>
    <w:p w:rsidR="006E3D3E" w:rsidRPr="006E3D3E" w:rsidRDefault="006E3D3E" w:rsidP="006E3D3E">
      <w:pPr>
        <w:pStyle w:val="References0"/>
      </w:pPr>
      <w:r w:rsidRPr="006E3D3E">
        <w:rPr>
          <w:rFonts w:eastAsia="Calibri"/>
        </w:rPr>
        <w:t>Li</w:t>
      </w:r>
      <w:r w:rsidR="00F95A7E">
        <w:rPr>
          <w:rFonts w:eastAsia="Calibri"/>
        </w:rPr>
        <w:t xml:space="preserve"> </w:t>
      </w:r>
      <w:r w:rsidR="00F95A7E" w:rsidRPr="006E3D3E">
        <w:rPr>
          <w:rFonts w:eastAsia="Calibri"/>
        </w:rPr>
        <w:t>W.</w:t>
      </w:r>
      <w:r w:rsidRPr="006E3D3E">
        <w:rPr>
          <w:rFonts w:eastAsia="Calibri"/>
        </w:rPr>
        <w:t>, Xue</w:t>
      </w:r>
      <w:r w:rsidR="00F95A7E">
        <w:rPr>
          <w:rFonts w:eastAsia="Calibri"/>
        </w:rPr>
        <w:t xml:space="preserve"> </w:t>
      </w:r>
      <w:r w:rsidR="00F95A7E" w:rsidRPr="006E3D3E">
        <w:rPr>
          <w:rFonts w:eastAsia="Calibri"/>
        </w:rPr>
        <w:t>X.</w:t>
      </w:r>
      <w:r w:rsidRPr="006E3D3E">
        <w:rPr>
          <w:rFonts w:eastAsia="Calibri"/>
        </w:rPr>
        <w:t>, Lu</w:t>
      </w:r>
      <w:r w:rsidR="00F95A7E" w:rsidRPr="00F95A7E">
        <w:rPr>
          <w:rFonts w:eastAsia="Calibri"/>
        </w:rPr>
        <w:t xml:space="preserve"> </w:t>
      </w:r>
      <w:r w:rsidR="00F95A7E" w:rsidRPr="006E3D3E">
        <w:rPr>
          <w:rFonts w:eastAsia="Calibri"/>
        </w:rPr>
        <w:t>P.</w:t>
      </w:r>
      <w:r w:rsidRPr="006E3D3E">
        <w:rPr>
          <w:rFonts w:eastAsia="Calibri"/>
        </w:rPr>
        <w:t>,</w:t>
      </w:r>
      <w:r w:rsidR="00F95A7E">
        <w:rPr>
          <w:rFonts w:eastAsia="Calibri"/>
        </w:rPr>
        <w:t xml:space="preserve"> (2006)</w:t>
      </w:r>
      <w:r w:rsidRPr="006E3D3E">
        <w:rPr>
          <w:rFonts w:eastAsia="Calibri"/>
        </w:rPr>
        <w:t xml:space="preserve"> </w:t>
      </w:r>
      <w:r w:rsidRPr="00495AB9">
        <w:rPr>
          <w:rFonts w:eastAsia="Calibri"/>
          <w:i/>
          <w:iCs/>
        </w:rPr>
        <w:t>Localized audio watermarking technique robust against time-scale modification</w:t>
      </w:r>
      <w:r w:rsidRPr="006E3D3E">
        <w:rPr>
          <w:rFonts w:eastAsia="Calibri"/>
        </w:rPr>
        <w:t xml:space="preserve">, </w:t>
      </w:r>
      <w:r w:rsidR="00B02F6E" w:rsidRPr="006E3D3E">
        <w:t>IEEE Trans</w:t>
      </w:r>
      <w:r w:rsidR="00B02F6E">
        <w:t>actions on</w:t>
      </w:r>
      <w:r w:rsidR="00B02F6E" w:rsidRPr="006E3D3E">
        <w:t xml:space="preserve"> Multimedia </w:t>
      </w:r>
      <w:r w:rsidRPr="006E3D3E">
        <w:rPr>
          <w:rFonts w:eastAsia="Calibri"/>
        </w:rPr>
        <w:t>No. 8, p.p 60–69.</w:t>
      </w:r>
    </w:p>
    <w:p w:rsidR="006E3D3E" w:rsidRPr="006E3D3E" w:rsidRDefault="006E3D3E" w:rsidP="006E3D3E">
      <w:pPr>
        <w:pStyle w:val="References0"/>
      </w:pPr>
      <w:r w:rsidRPr="006E3D3E">
        <w:rPr>
          <w:rFonts w:eastAsia="Calibri"/>
        </w:rPr>
        <w:lastRenderedPageBreak/>
        <w:t>Erküçük</w:t>
      </w:r>
      <w:r w:rsidR="00F95A7E">
        <w:rPr>
          <w:rFonts w:eastAsia="Calibri"/>
        </w:rPr>
        <w:t xml:space="preserve"> </w:t>
      </w:r>
      <w:r w:rsidR="00F95A7E" w:rsidRPr="006E3D3E">
        <w:rPr>
          <w:rFonts w:eastAsia="Calibri"/>
        </w:rPr>
        <w:t>S.</w:t>
      </w:r>
      <w:r w:rsidRPr="006E3D3E">
        <w:rPr>
          <w:rFonts w:eastAsia="Calibri"/>
        </w:rPr>
        <w:t>, Krishnan</w:t>
      </w:r>
      <w:r w:rsidR="00F95A7E" w:rsidRPr="00F95A7E">
        <w:rPr>
          <w:rFonts w:eastAsia="Calibri"/>
        </w:rPr>
        <w:t xml:space="preserve"> </w:t>
      </w:r>
      <w:r w:rsidR="00F95A7E" w:rsidRPr="006E3D3E">
        <w:rPr>
          <w:rFonts w:eastAsia="Calibri"/>
        </w:rPr>
        <w:t>S.</w:t>
      </w:r>
      <w:r w:rsidRPr="006E3D3E">
        <w:rPr>
          <w:rFonts w:eastAsia="Calibri"/>
        </w:rPr>
        <w:t>, Glu</w:t>
      </w:r>
      <w:r w:rsidR="00F95A7E">
        <w:rPr>
          <w:rFonts w:eastAsia="Calibri"/>
        </w:rPr>
        <w:t xml:space="preserve"> </w:t>
      </w:r>
      <w:r w:rsidR="00F95A7E" w:rsidRPr="006E3D3E">
        <w:rPr>
          <w:rFonts w:eastAsia="Calibri"/>
        </w:rPr>
        <w:t>M.Z.</w:t>
      </w:r>
      <w:r w:rsidR="00F95A7E">
        <w:rPr>
          <w:rFonts w:eastAsia="Calibri"/>
        </w:rPr>
        <w:t xml:space="preserve"> (2006)</w:t>
      </w:r>
      <w:r w:rsidRPr="006E3D3E">
        <w:rPr>
          <w:rFonts w:eastAsia="Calibri"/>
        </w:rPr>
        <w:t>,</w:t>
      </w:r>
      <w:r w:rsidR="00495AB9">
        <w:rPr>
          <w:rFonts w:eastAsia="Calibri"/>
        </w:rPr>
        <w:t xml:space="preserve"> </w:t>
      </w:r>
      <w:r w:rsidRPr="00495AB9">
        <w:rPr>
          <w:rFonts w:eastAsia="Calibri"/>
          <w:i/>
          <w:iCs/>
        </w:rPr>
        <w:t>A robust audio watermark representation based on linear chirps</w:t>
      </w:r>
      <w:r w:rsidRPr="006E3D3E">
        <w:rPr>
          <w:rFonts w:eastAsia="Calibri"/>
        </w:rPr>
        <w:t xml:space="preserve">, </w:t>
      </w:r>
      <w:r w:rsidR="00B02F6E" w:rsidRPr="006E3D3E">
        <w:t>IEEE Trans</w:t>
      </w:r>
      <w:r w:rsidR="00B02F6E">
        <w:t>actions on</w:t>
      </w:r>
      <w:r w:rsidR="00B02F6E" w:rsidRPr="006E3D3E">
        <w:t xml:space="preserve"> Multimedia </w:t>
      </w:r>
      <w:r w:rsidRPr="006E3D3E">
        <w:rPr>
          <w:rFonts w:eastAsia="Calibri"/>
        </w:rPr>
        <w:t>No. 8, p.p 925–936.</w:t>
      </w:r>
    </w:p>
    <w:p w:rsidR="006E3D3E" w:rsidRPr="006E3D3E" w:rsidRDefault="006E3D3E" w:rsidP="006E3D3E">
      <w:pPr>
        <w:pStyle w:val="References0"/>
      </w:pPr>
      <w:r w:rsidRPr="006E3D3E">
        <w:rPr>
          <w:rFonts w:eastAsia="Calibri"/>
        </w:rPr>
        <w:t>Brandenburg</w:t>
      </w:r>
      <w:r w:rsidR="00F95A7E">
        <w:rPr>
          <w:rFonts w:eastAsia="Calibri"/>
        </w:rPr>
        <w:t xml:space="preserve"> </w:t>
      </w:r>
      <w:r w:rsidR="00F95A7E" w:rsidRPr="006E3D3E">
        <w:rPr>
          <w:rFonts w:eastAsia="Calibri"/>
        </w:rPr>
        <w:t>K.</w:t>
      </w:r>
      <w:r w:rsidRPr="006E3D3E">
        <w:rPr>
          <w:rFonts w:eastAsia="Calibri"/>
        </w:rPr>
        <w:t>, Stoll</w:t>
      </w:r>
      <w:r w:rsidR="00F95A7E" w:rsidRPr="00F95A7E">
        <w:rPr>
          <w:rFonts w:eastAsia="Calibri"/>
        </w:rPr>
        <w:t xml:space="preserve"> </w:t>
      </w:r>
      <w:r w:rsidR="00F95A7E" w:rsidRPr="006E3D3E">
        <w:rPr>
          <w:rFonts w:eastAsia="Calibri"/>
        </w:rPr>
        <w:t>G.</w:t>
      </w:r>
      <w:r w:rsidRPr="006E3D3E">
        <w:rPr>
          <w:rFonts w:eastAsia="Calibri"/>
        </w:rPr>
        <w:t>,</w:t>
      </w:r>
      <w:r w:rsidR="00F95A7E">
        <w:rPr>
          <w:rFonts w:eastAsia="Calibri"/>
        </w:rPr>
        <w:t xml:space="preserve"> (1992)</w:t>
      </w:r>
      <w:r w:rsidRPr="006E3D3E">
        <w:rPr>
          <w:rFonts w:eastAsia="Calibri"/>
        </w:rPr>
        <w:t xml:space="preserve"> </w:t>
      </w:r>
      <w:r w:rsidRPr="00495AB9">
        <w:rPr>
          <w:rFonts w:eastAsia="Calibri"/>
          <w:i/>
          <w:iCs/>
        </w:rPr>
        <w:t>The ISO/MPEG Audio Codec: A generric Standard for coding of High Quality Digital Audio</w:t>
      </w:r>
      <w:r w:rsidRPr="006E3D3E">
        <w:rPr>
          <w:rFonts w:eastAsia="Calibri"/>
        </w:rPr>
        <w:t>, 92nd AES-convention, preprint 3336.</w:t>
      </w:r>
    </w:p>
    <w:p w:rsidR="006E3D3E" w:rsidRPr="006E3D3E" w:rsidRDefault="006E3D3E" w:rsidP="006E3D3E">
      <w:pPr>
        <w:pStyle w:val="References0"/>
      </w:pPr>
      <w:r w:rsidRPr="006E3D3E">
        <w:t>Prlinčević</w:t>
      </w:r>
      <w:r w:rsidR="005759D5" w:rsidRPr="005759D5">
        <w:t xml:space="preserve"> </w:t>
      </w:r>
      <w:r w:rsidR="005759D5" w:rsidRPr="006E3D3E">
        <w:t>B.</w:t>
      </w:r>
      <w:r w:rsidRPr="006E3D3E">
        <w:t>, Milivojević</w:t>
      </w:r>
      <w:r w:rsidR="005759D5" w:rsidRPr="005759D5">
        <w:t xml:space="preserve"> </w:t>
      </w:r>
      <w:r w:rsidR="005759D5" w:rsidRPr="006E3D3E">
        <w:t>Z.</w:t>
      </w:r>
      <w:r w:rsidRPr="006E3D3E">
        <w:t>,</w:t>
      </w:r>
      <w:r w:rsidR="005759D5">
        <w:t xml:space="preserve"> (2019)</w:t>
      </w:r>
      <w:r w:rsidRPr="006E3D3E">
        <w:t xml:space="preserve"> </w:t>
      </w:r>
      <w:r w:rsidRPr="00495AB9">
        <w:rPr>
          <w:i/>
          <w:iCs/>
        </w:rPr>
        <w:t>Robusnost SVD audio vodenog žiga na MP3 kompresiju</w:t>
      </w:r>
      <w:r w:rsidRPr="006E3D3E">
        <w:t>, ICT Pulse, INFOFEST PULSE, str. 191 - 198.</w:t>
      </w:r>
    </w:p>
    <w:p w:rsidR="006E3D3E" w:rsidRPr="006E3D3E" w:rsidRDefault="006E3D3E" w:rsidP="006E3D3E">
      <w:pPr>
        <w:pStyle w:val="References0"/>
      </w:pPr>
      <w:r w:rsidRPr="006E3D3E">
        <w:t>Prlinčević</w:t>
      </w:r>
      <w:r w:rsidR="005759D5">
        <w:t xml:space="preserve"> </w:t>
      </w:r>
      <w:r w:rsidR="005759D5" w:rsidRPr="006E3D3E">
        <w:t>B.</w:t>
      </w:r>
      <w:r w:rsidRPr="006E3D3E">
        <w:t>, Milivojević</w:t>
      </w:r>
      <w:r w:rsidR="005759D5" w:rsidRPr="005759D5">
        <w:t xml:space="preserve"> </w:t>
      </w:r>
      <w:r w:rsidR="005759D5" w:rsidRPr="006E3D3E">
        <w:t>Z.</w:t>
      </w:r>
      <w:r w:rsidRPr="006E3D3E">
        <w:t xml:space="preserve">, </w:t>
      </w:r>
      <w:r w:rsidR="005759D5">
        <w:t xml:space="preserve">(2020) </w:t>
      </w:r>
      <w:r w:rsidRPr="00495AB9">
        <w:rPr>
          <w:i/>
          <w:iCs/>
        </w:rPr>
        <w:t>Analiza uticaja vibrata na kvalitet ekstrakovanog vodenog žiga</w:t>
      </w:r>
      <w:r w:rsidRPr="006E3D3E">
        <w:t xml:space="preserve">, 6 </w:t>
      </w:r>
      <w:r w:rsidR="00B665FB">
        <w:t>међународна конференција Управљање знањем и информатика</w:t>
      </w:r>
      <w:r w:rsidRPr="006E3D3E">
        <w:t>, p</w:t>
      </w:r>
      <w:r w:rsidR="00B665FB">
        <w:t>.</w:t>
      </w:r>
      <w:r w:rsidRPr="006E3D3E">
        <w:t>p</w:t>
      </w:r>
      <w:r w:rsidR="00B665FB">
        <w:t xml:space="preserve"> </w:t>
      </w:r>
      <w:r w:rsidRPr="006E3D3E">
        <w:t>141-146</w:t>
      </w:r>
      <w:r w:rsidR="005759D5">
        <w:t>.</w:t>
      </w:r>
    </w:p>
    <w:p w:rsidR="006E3D3E" w:rsidRPr="006E3D3E" w:rsidRDefault="00A57035" w:rsidP="006E3D3E">
      <w:pPr>
        <w:pStyle w:val="References0"/>
      </w:pPr>
      <w:r>
        <w:t xml:space="preserve"> </w:t>
      </w:r>
      <w:r w:rsidR="006E3D3E" w:rsidRPr="006E3D3E">
        <w:t>Balazs</w:t>
      </w:r>
      <w:r w:rsidR="005759D5">
        <w:t xml:space="preserve"> </w:t>
      </w:r>
      <w:r w:rsidR="005759D5" w:rsidRPr="006E3D3E">
        <w:t>B.</w:t>
      </w:r>
      <w:r w:rsidR="006E3D3E" w:rsidRPr="006E3D3E">
        <w:t>, Laszlo</w:t>
      </w:r>
      <w:r w:rsidR="005759D5" w:rsidRPr="005759D5">
        <w:t xml:space="preserve"> </w:t>
      </w:r>
      <w:r w:rsidR="005759D5" w:rsidRPr="006E3D3E">
        <w:t>S.</w:t>
      </w:r>
      <w:r w:rsidR="006E3D3E" w:rsidRPr="006E3D3E">
        <w:t>,</w:t>
      </w:r>
      <w:r w:rsidR="005759D5">
        <w:t xml:space="preserve"> (2005)</w:t>
      </w:r>
      <w:r w:rsidR="006E3D3E" w:rsidRPr="006E3D3E">
        <w:t xml:space="preserve"> </w:t>
      </w:r>
      <w:r w:rsidR="006E3D3E" w:rsidRPr="00495AB9">
        <w:rPr>
          <w:i/>
          <w:iCs/>
        </w:rPr>
        <w:t>Generation of longitudinal vibrations in piano strings: From physics to sound syn-thesis</w:t>
      </w:r>
      <w:r w:rsidR="00495AB9">
        <w:t>,</w:t>
      </w:r>
      <w:r w:rsidR="006E3D3E" w:rsidRPr="006E3D3E">
        <w:t xml:space="preserve"> Journal Acoustical Society of America Vol. 117, No. 4., p.p 2268-2278.</w:t>
      </w:r>
    </w:p>
    <w:p w:rsidR="006E3D3E" w:rsidRPr="006E3D3E" w:rsidRDefault="00A57035" w:rsidP="006E3D3E">
      <w:pPr>
        <w:pStyle w:val="References0"/>
      </w:pPr>
      <w:r>
        <w:t xml:space="preserve"> </w:t>
      </w:r>
      <w:r w:rsidR="006E3D3E" w:rsidRPr="006E3D3E">
        <w:t>Milivojević</w:t>
      </w:r>
      <w:r w:rsidR="005759D5">
        <w:t xml:space="preserve"> </w:t>
      </w:r>
      <w:r w:rsidR="005759D5" w:rsidRPr="006E3D3E">
        <w:t>Z.</w:t>
      </w:r>
      <w:r w:rsidR="006E3D3E" w:rsidRPr="006E3D3E">
        <w:t>, Balanesković</w:t>
      </w:r>
      <w:r w:rsidR="005759D5" w:rsidRPr="005759D5">
        <w:t xml:space="preserve"> </w:t>
      </w:r>
      <w:r w:rsidR="005759D5" w:rsidRPr="006E3D3E">
        <w:t>D.</w:t>
      </w:r>
      <w:r w:rsidR="006E3D3E" w:rsidRPr="006E3D3E">
        <w:t>, Veličković</w:t>
      </w:r>
      <w:r w:rsidR="005759D5" w:rsidRPr="005759D5">
        <w:t xml:space="preserve"> </w:t>
      </w:r>
      <w:r w:rsidR="005759D5" w:rsidRPr="006E3D3E">
        <w:t>Z.</w:t>
      </w:r>
      <w:r w:rsidR="006E3D3E" w:rsidRPr="006E3D3E">
        <w:t>, Brodić</w:t>
      </w:r>
      <w:r w:rsidR="005759D5" w:rsidRPr="005759D5">
        <w:t xml:space="preserve"> </w:t>
      </w:r>
      <w:r w:rsidR="005759D5" w:rsidRPr="006E3D3E">
        <w:t>D.</w:t>
      </w:r>
      <w:r w:rsidR="006E3D3E" w:rsidRPr="006E3D3E">
        <w:t>,</w:t>
      </w:r>
      <w:r w:rsidR="005759D5">
        <w:t xml:space="preserve"> (2017)</w:t>
      </w:r>
      <w:r w:rsidR="006E3D3E" w:rsidRPr="006E3D3E">
        <w:t xml:space="preserve"> </w:t>
      </w:r>
      <w:r w:rsidR="006E3D3E" w:rsidRPr="00495AB9">
        <w:rPr>
          <w:i/>
          <w:iCs/>
        </w:rPr>
        <w:t>Primena računara za ocenjivanje kvaliteta vibrata</w:t>
      </w:r>
      <w:r w:rsidR="00495AB9">
        <w:rPr>
          <w:i/>
          <w:iCs/>
        </w:rPr>
        <w:t>,</w:t>
      </w:r>
      <w:r w:rsidR="006E3D3E" w:rsidRPr="006E3D3E">
        <w:t xml:space="preserve"> ICT Pulse, INFOFEST PULSE, str. 146-153.</w:t>
      </w:r>
    </w:p>
    <w:p w:rsidR="006E3D3E" w:rsidRPr="006E3D3E" w:rsidRDefault="00A57035" w:rsidP="006E3D3E">
      <w:pPr>
        <w:pStyle w:val="References0"/>
      </w:pPr>
      <w:r>
        <w:t xml:space="preserve"> </w:t>
      </w:r>
      <w:r w:rsidR="006E3D3E" w:rsidRPr="006E3D3E">
        <w:t>Milivojević</w:t>
      </w:r>
      <w:r w:rsidR="005759D5">
        <w:t xml:space="preserve"> </w:t>
      </w:r>
      <w:r w:rsidR="005759D5" w:rsidRPr="006E3D3E">
        <w:t>Z.</w:t>
      </w:r>
      <w:r w:rsidR="006E3D3E" w:rsidRPr="006E3D3E">
        <w:t>, Balanesković</w:t>
      </w:r>
      <w:r w:rsidR="005759D5">
        <w:t xml:space="preserve"> </w:t>
      </w:r>
      <w:r w:rsidR="005759D5" w:rsidRPr="006E3D3E">
        <w:t>D.</w:t>
      </w:r>
      <w:r w:rsidR="006E3D3E" w:rsidRPr="006E3D3E">
        <w:t>,</w:t>
      </w:r>
      <w:r w:rsidR="005759D5">
        <w:t xml:space="preserve"> (2012)</w:t>
      </w:r>
      <w:r w:rsidR="006E3D3E" w:rsidRPr="006E3D3E">
        <w:t xml:space="preserve"> </w:t>
      </w:r>
      <w:r w:rsidR="006E3D3E" w:rsidRPr="00495AB9">
        <w:rPr>
          <w:i/>
          <w:iCs/>
        </w:rPr>
        <w:t>Algoritam za objektivnu analizu parametra vibrata</w:t>
      </w:r>
      <w:r w:rsidR="006E3D3E" w:rsidRPr="006E3D3E">
        <w:t>, Informacione tehnologije, Infoteh, Jahorina</w:t>
      </w:r>
      <w:r w:rsidR="005759D5">
        <w:t>.</w:t>
      </w:r>
    </w:p>
    <w:p w:rsidR="006E3D3E" w:rsidRPr="006E3D3E" w:rsidRDefault="00A57035" w:rsidP="006E3D3E">
      <w:pPr>
        <w:pStyle w:val="References0"/>
      </w:pPr>
      <w:r>
        <w:t xml:space="preserve"> </w:t>
      </w:r>
      <w:r w:rsidR="006E3D3E" w:rsidRPr="006E3D3E">
        <w:t>Arroabarren</w:t>
      </w:r>
      <w:r w:rsidR="005759D5">
        <w:t xml:space="preserve"> </w:t>
      </w:r>
      <w:r w:rsidR="005759D5" w:rsidRPr="006E3D3E">
        <w:t>X.</w:t>
      </w:r>
      <w:r w:rsidR="006E3D3E" w:rsidRPr="006E3D3E">
        <w:t>, Rodet</w:t>
      </w:r>
      <w:r w:rsidR="005759D5">
        <w:t xml:space="preserve"> </w:t>
      </w:r>
      <w:r w:rsidR="005759D5" w:rsidRPr="006E3D3E">
        <w:t>J.</w:t>
      </w:r>
      <w:r w:rsidR="006E3D3E" w:rsidRPr="006E3D3E">
        <w:t>, and Carlosena</w:t>
      </w:r>
      <w:r w:rsidR="005759D5">
        <w:t xml:space="preserve"> </w:t>
      </w:r>
      <w:r w:rsidR="005759D5" w:rsidRPr="006E3D3E">
        <w:t>A.</w:t>
      </w:r>
      <w:r w:rsidR="006E3D3E" w:rsidRPr="006E3D3E">
        <w:t>,</w:t>
      </w:r>
      <w:r w:rsidR="005759D5">
        <w:t xml:space="preserve"> (2006)</w:t>
      </w:r>
      <w:r w:rsidR="006E3D3E" w:rsidRPr="006E3D3E">
        <w:t xml:space="preserve"> </w:t>
      </w:r>
      <w:r w:rsidR="006E3D3E" w:rsidRPr="00495AB9">
        <w:rPr>
          <w:i/>
          <w:iCs/>
        </w:rPr>
        <w:t>On the Measurement of the Instantaneous Frequency and Amplitude of Partials in Vocal Vibrato</w:t>
      </w:r>
      <w:r w:rsidR="006E3D3E" w:rsidRPr="006E3D3E">
        <w:t>, IEEE Transaction on Audio, Speech, and Language Processing Vol. 14, No. 4. p.p 1413-1421.</w:t>
      </w:r>
    </w:p>
    <w:sectPr w:rsidR="006E3D3E" w:rsidRPr="006E3D3E" w:rsidSect="005F4D77"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pgSz w:w="11907" w:h="16839" w:code="9"/>
      <w:pgMar w:top="1418" w:right="1701" w:bottom="1418" w:left="1134" w:header="851" w:footer="567" w:gutter="0"/>
      <w:pgNumType w:start="204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67C3B" w:rsidRDefault="00967C3B" w:rsidP="00E06AD0">
      <w:pPr>
        <w:spacing w:after="0"/>
      </w:pPr>
      <w:r>
        <w:separator/>
      </w:r>
    </w:p>
    <w:p w:rsidR="00967C3B" w:rsidRDefault="00967C3B"/>
  </w:endnote>
  <w:endnote w:type="continuationSeparator" w:id="1">
    <w:p w:rsidR="00967C3B" w:rsidRDefault="00967C3B" w:rsidP="00E06AD0">
      <w:pPr>
        <w:spacing w:after="0"/>
      </w:pPr>
      <w:r>
        <w:continuationSeparator/>
      </w:r>
    </w:p>
    <w:p w:rsidR="00967C3B" w:rsidRDefault="00967C3B"/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A00002EF" w:usb1="4000204B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18D1" w:rsidRDefault="00B418D1">
    <w:pPr>
      <w:pStyle w:val="Footer"/>
      <w:jc w:val="center"/>
    </w:pPr>
    <w:r>
      <w:t>-</w:t>
    </w:r>
    <w:fldSimple w:instr=" PAGE   \* MERGEFORMAT ">
      <w:r>
        <w:t>2</w:t>
      </w:r>
    </w:fldSimple>
    <w:r>
      <w:t>-</w:t>
    </w:r>
  </w:p>
  <w:p w:rsidR="00B418D1" w:rsidRDefault="00B418D1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6570" w:rsidRDefault="00BA4C2E">
    <w:pPr>
      <w:pStyle w:val="Footer"/>
      <w:jc w:val="right"/>
    </w:pPr>
    <w:fldSimple w:instr=" PAGE   \* MERGEFORMAT ">
      <w:r w:rsidR="005F4D77">
        <w:rPr>
          <w:noProof/>
        </w:rPr>
        <w:t>211</w:t>
      </w:r>
    </w:fldSimple>
  </w:p>
  <w:p w:rsidR="00B418D1" w:rsidRDefault="00B418D1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6570" w:rsidRDefault="005F4D77">
    <w:pPr>
      <w:pStyle w:val="Footer"/>
      <w:jc w:val="right"/>
    </w:pPr>
    <w:r>
      <w:t>204</w:t>
    </w:r>
  </w:p>
  <w:p w:rsidR="00B418D1" w:rsidRDefault="00B418D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67C3B" w:rsidRPr="00D53D2E" w:rsidRDefault="00967C3B" w:rsidP="00D53D2E">
      <w:pPr>
        <w:spacing w:after="0"/>
        <w:ind w:firstLine="0"/>
        <w:rPr>
          <w:sz w:val="16"/>
          <w:szCs w:val="16"/>
        </w:rPr>
      </w:pPr>
    </w:p>
    <w:p w:rsidR="00967C3B" w:rsidRDefault="00967C3B" w:rsidP="00D53D2E">
      <w:pPr>
        <w:spacing w:after="0"/>
        <w:ind w:firstLine="0"/>
      </w:pPr>
      <w:r>
        <w:separator/>
      </w:r>
    </w:p>
  </w:footnote>
  <w:footnote w:type="continuationSeparator" w:id="1">
    <w:p w:rsidR="00967C3B" w:rsidRDefault="00967C3B" w:rsidP="00E06AD0">
      <w:pPr>
        <w:spacing w:after="0"/>
      </w:pPr>
      <w:r>
        <w:continuationSeparator/>
      </w:r>
    </w:p>
    <w:p w:rsidR="00967C3B" w:rsidRDefault="00967C3B"/>
  </w:footnote>
  <w:footnote w:id="2">
    <w:p w:rsidR="00B418D1" w:rsidRPr="00B80E31" w:rsidRDefault="00B418D1" w:rsidP="009E03BD">
      <w:pPr>
        <w:pStyle w:val="FootnoteText"/>
      </w:pPr>
      <w:r>
        <w:rPr>
          <w:rStyle w:val="FootnoteReference"/>
        </w:rPr>
        <w:footnoteRef/>
      </w:r>
      <w:r>
        <w:t xml:space="preserve"> професор, Академија косовско метохијска, e-mail: bojan.prlincevic@akademijakm.edu.rs</w:t>
      </w:r>
    </w:p>
  </w:footnote>
  <w:footnote w:id="3">
    <w:p w:rsidR="00B418D1" w:rsidRPr="00D53D2E" w:rsidRDefault="00B418D1" w:rsidP="009E03BD">
      <w:pPr>
        <w:pStyle w:val="FootnoteText"/>
      </w:pPr>
      <w:r>
        <w:rPr>
          <w:rStyle w:val="FootnoteReference"/>
        </w:rPr>
        <w:footnoteRef/>
      </w:r>
      <w:r>
        <w:t xml:space="preserve"> професор, Академија техничко васпитачких студија, e-mail: zoran.milivojevic@akademijanis.edu.rs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18D1" w:rsidRPr="00001EB7" w:rsidRDefault="00B418D1" w:rsidP="00987D3B">
    <w:pPr>
      <w:pBdr>
        <w:bottom w:val="single" w:sz="4" w:space="1" w:color="auto"/>
      </w:pBdr>
      <w:tabs>
        <w:tab w:val="center" w:pos="4535"/>
        <w:tab w:val="right" w:pos="6953"/>
        <w:tab w:val="right" w:pos="9071"/>
      </w:tabs>
      <w:spacing w:after="0"/>
      <w:ind w:firstLine="0"/>
      <w:rPr>
        <w:noProof w:val="0"/>
        <w:szCs w:val="20"/>
        <w:lang w:val="en-US" w:bidi="ar-SA"/>
      </w:rPr>
    </w:pPr>
    <w:r>
      <w:rPr>
        <w:i/>
        <w:noProof w:val="0"/>
        <w:szCs w:val="20"/>
        <w:lang w:val="en-US" w:bidi="ar-SA"/>
      </w:rPr>
      <w:t>7</w:t>
    </w:r>
    <w:r>
      <w:rPr>
        <w:i/>
        <w:noProof w:val="0"/>
        <w:szCs w:val="20"/>
        <w:lang w:val="sr-Cyrl-CS" w:bidi="ar-SA"/>
      </w:rPr>
      <w:t>. К</w:t>
    </w:r>
    <w:r>
      <w:rPr>
        <w:i/>
        <w:noProof w:val="0"/>
        <w:szCs w:val="20"/>
        <w:lang w:bidi="ar-SA"/>
      </w:rPr>
      <w:t>онференција са међународним учешћем</w:t>
    </w:r>
    <w:r>
      <w:rPr>
        <w:i/>
        <w:noProof w:val="0"/>
        <w:szCs w:val="20"/>
        <w:lang w:val="sr-Cyrl-CS" w:bidi="ar-SA"/>
      </w:rPr>
      <w:t xml:space="preserve"> </w:t>
    </w:r>
    <w:r w:rsidRPr="00001EB7">
      <w:rPr>
        <w:noProof w:val="0"/>
        <w:szCs w:val="20"/>
        <w:lang w:val="en-US" w:bidi="ar-SA"/>
      </w:rPr>
      <w:tab/>
    </w:r>
    <w:r w:rsidRPr="00001EB7">
      <w:rPr>
        <w:noProof w:val="0"/>
        <w:szCs w:val="20"/>
        <w:lang w:val="sr-Cyrl-CS" w:bidi="ar-SA"/>
      </w:rPr>
      <w:t xml:space="preserve"> </w:t>
    </w:r>
  </w:p>
  <w:p w:rsidR="00B418D1" w:rsidRPr="007975D7" w:rsidRDefault="00B418D1" w:rsidP="007975D7">
    <w:pPr>
      <w:pBdr>
        <w:bottom w:val="single" w:sz="4" w:space="1" w:color="auto"/>
      </w:pBdr>
      <w:tabs>
        <w:tab w:val="right" w:pos="8334"/>
        <w:tab w:val="right" w:pos="9071"/>
      </w:tabs>
      <w:spacing w:after="0"/>
      <w:ind w:firstLine="0"/>
      <w:rPr>
        <w:i/>
        <w:noProof w:val="0"/>
        <w:szCs w:val="20"/>
        <w:lang w:val="en-US" w:bidi="ar-SA"/>
      </w:rPr>
    </w:pPr>
    <w:r>
      <w:rPr>
        <w:i/>
        <w:noProof w:val="0"/>
        <w:szCs w:val="20"/>
        <w:lang w:val="sr-Cyrl-CS" w:bidi="ar-SA"/>
      </w:rPr>
      <w:t>Управљање знањем и информатика</w:t>
    </w:r>
    <w:r w:rsidRPr="00001EB7">
      <w:rPr>
        <w:i/>
        <w:noProof w:val="0"/>
        <w:szCs w:val="20"/>
        <w:lang w:val="en-US" w:bidi="ar-SA"/>
      </w:rPr>
      <w:t xml:space="preserve"> </w:t>
    </w:r>
    <w:r w:rsidRPr="00001EB7">
      <w:rPr>
        <w:i/>
        <w:noProof w:val="0"/>
        <w:sz w:val="16"/>
        <w:szCs w:val="16"/>
        <w:lang w:val="en-US" w:bidi="ar-SA"/>
      </w:rPr>
      <w:tab/>
    </w:r>
    <w:r w:rsidR="007975D7">
      <w:rPr>
        <w:i/>
        <w:noProof w:val="0"/>
        <w:sz w:val="16"/>
        <w:szCs w:val="16"/>
        <w:lang w:val="sr-Cyrl-CS" w:bidi="ar-SA"/>
      </w:rPr>
      <w:t xml:space="preserve">Врњачка Бања, јун </w:t>
    </w:r>
    <w:r w:rsidR="007975D7">
      <w:rPr>
        <w:i/>
        <w:noProof w:val="0"/>
        <w:sz w:val="16"/>
        <w:szCs w:val="16"/>
        <w:lang w:val="en-US" w:bidi="ar-SA"/>
      </w:rPr>
      <w:t>20</w:t>
    </w:r>
    <w:r w:rsidR="007975D7">
      <w:rPr>
        <w:i/>
        <w:noProof w:val="0"/>
        <w:sz w:val="16"/>
        <w:szCs w:val="16"/>
        <w:lang w:bidi="ar-SA"/>
      </w:rPr>
      <w:t>21</w:t>
    </w:r>
    <w:r w:rsidR="007975D7">
      <w:rPr>
        <w:i/>
        <w:noProof w:val="0"/>
        <w:sz w:val="16"/>
        <w:szCs w:val="16"/>
        <w:lang w:val="en-US" w:bidi="ar-SA"/>
      </w:rPr>
      <w:t>.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18D1" w:rsidRPr="00001EB7" w:rsidRDefault="00B418D1" w:rsidP="00001EB7">
    <w:pPr>
      <w:pBdr>
        <w:bottom w:val="single" w:sz="4" w:space="1" w:color="auto"/>
      </w:pBdr>
      <w:tabs>
        <w:tab w:val="center" w:pos="4535"/>
        <w:tab w:val="right" w:pos="6953"/>
        <w:tab w:val="right" w:pos="9071"/>
      </w:tabs>
      <w:spacing w:after="0"/>
      <w:ind w:firstLine="0"/>
      <w:rPr>
        <w:noProof w:val="0"/>
        <w:szCs w:val="20"/>
        <w:lang w:val="en-US" w:bidi="ar-SA"/>
      </w:rPr>
    </w:pPr>
    <w:r>
      <w:rPr>
        <w:i/>
        <w:noProof w:val="0"/>
        <w:szCs w:val="20"/>
        <w:lang w:val="en-US" w:bidi="ar-SA"/>
      </w:rPr>
      <w:t>7</w:t>
    </w:r>
    <w:r>
      <w:rPr>
        <w:i/>
        <w:noProof w:val="0"/>
        <w:szCs w:val="20"/>
        <w:lang w:val="sr-Cyrl-CS" w:bidi="ar-SA"/>
      </w:rPr>
      <w:t>. К</w:t>
    </w:r>
    <w:r>
      <w:rPr>
        <w:i/>
        <w:noProof w:val="0"/>
        <w:szCs w:val="20"/>
        <w:lang w:bidi="ar-SA"/>
      </w:rPr>
      <w:t>онференција са међународним учешћем</w:t>
    </w:r>
    <w:r>
      <w:rPr>
        <w:i/>
        <w:noProof w:val="0"/>
        <w:szCs w:val="20"/>
        <w:lang w:val="sr-Cyrl-CS" w:bidi="ar-SA"/>
      </w:rPr>
      <w:t xml:space="preserve"> </w:t>
    </w:r>
    <w:r w:rsidRPr="00001EB7">
      <w:rPr>
        <w:noProof w:val="0"/>
        <w:szCs w:val="20"/>
        <w:lang w:val="en-US" w:bidi="ar-SA"/>
      </w:rPr>
      <w:tab/>
    </w:r>
    <w:r w:rsidRPr="00001EB7">
      <w:rPr>
        <w:noProof w:val="0"/>
        <w:szCs w:val="20"/>
        <w:lang w:val="sr-Cyrl-CS" w:bidi="ar-SA"/>
      </w:rPr>
      <w:t xml:space="preserve"> </w:t>
    </w:r>
  </w:p>
  <w:p w:rsidR="00B418D1" w:rsidRPr="007975D7" w:rsidRDefault="00B418D1" w:rsidP="007975D7">
    <w:pPr>
      <w:pBdr>
        <w:bottom w:val="single" w:sz="4" w:space="1" w:color="auto"/>
      </w:pBdr>
      <w:tabs>
        <w:tab w:val="right" w:pos="8334"/>
        <w:tab w:val="right" w:pos="9071"/>
      </w:tabs>
      <w:spacing w:after="0"/>
      <w:ind w:firstLine="0"/>
      <w:rPr>
        <w:i/>
        <w:noProof w:val="0"/>
        <w:szCs w:val="20"/>
        <w:lang w:val="en-US" w:bidi="ar-SA"/>
      </w:rPr>
    </w:pPr>
    <w:r>
      <w:rPr>
        <w:i/>
        <w:noProof w:val="0"/>
        <w:szCs w:val="20"/>
        <w:lang w:val="sr-Cyrl-CS" w:bidi="ar-SA"/>
      </w:rPr>
      <w:t>Управљање знањем и информатика</w:t>
    </w:r>
    <w:r w:rsidRPr="00001EB7">
      <w:rPr>
        <w:i/>
        <w:noProof w:val="0"/>
        <w:szCs w:val="20"/>
        <w:lang w:val="en-US" w:bidi="ar-SA"/>
      </w:rPr>
      <w:t xml:space="preserve"> </w:t>
    </w:r>
    <w:r w:rsidRPr="00001EB7">
      <w:rPr>
        <w:i/>
        <w:noProof w:val="0"/>
        <w:sz w:val="16"/>
        <w:szCs w:val="16"/>
        <w:lang w:val="en-US" w:bidi="ar-SA"/>
      </w:rPr>
      <w:tab/>
    </w:r>
    <w:r>
      <w:rPr>
        <w:i/>
        <w:noProof w:val="0"/>
        <w:sz w:val="16"/>
        <w:szCs w:val="16"/>
        <w:lang w:val="en-US" w:bidi="ar-SA"/>
      </w:rPr>
      <w:t xml:space="preserve">       </w:t>
    </w:r>
    <w:r w:rsidRPr="00001EB7">
      <w:rPr>
        <w:i/>
        <w:noProof w:val="0"/>
        <w:sz w:val="16"/>
        <w:szCs w:val="16"/>
        <w:lang w:val="sr-Cyrl-CS" w:bidi="ar-SA"/>
      </w:rPr>
      <w:t xml:space="preserve"> </w:t>
    </w:r>
    <w:r w:rsidR="007975D7">
      <w:rPr>
        <w:i/>
        <w:noProof w:val="0"/>
        <w:sz w:val="16"/>
        <w:szCs w:val="16"/>
        <w:lang w:val="sr-Cyrl-CS" w:bidi="ar-SA"/>
      </w:rPr>
      <w:t xml:space="preserve">Врњачка Бања, јун </w:t>
    </w:r>
    <w:r w:rsidR="007975D7">
      <w:rPr>
        <w:i/>
        <w:noProof w:val="0"/>
        <w:sz w:val="16"/>
        <w:szCs w:val="16"/>
        <w:lang w:val="en-US" w:bidi="ar-SA"/>
      </w:rPr>
      <w:t>20</w:t>
    </w:r>
    <w:r w:rsidR="007975D7">
      <w:rPr>
        <w:i/>
        <w:noProof w:val="0"/>
        <w:sz w:val="16"/>
        <w:szCs w:val="16"/>
        <w:lang w:bidi="ar-SA"/>
      </w:rPr>
      <w:t>21</w:t>
    </w:r>
    <w:r w:rsidR="007975D7">
      <w:rPr>
        <w:i/>
        <w:noProof w:val="0"/>
        <w:sz w:val="16"/>
        <w:szCs w:val="16"/>
        <w:lang w:val="en-US" w:bidi="ar-SA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F"/>
    <w:multiLevelType w:val="singleLevel"/>
    <w:tmpl w:val="FEE8D11E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1">
    <w:nsid w:val="FFFFFF81"/>
    <w:multiLevelType w:val="singleLevel"/>
    <w:tmpl w:val="226A8856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2">
    <w:nsid w:val="FFFFFF82"/>
    <w:multiLevelType w:val="singleLevel"/>
    <w:tmpl w:val="3F8067A2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3">
    <w:nsid w:val="FFFFFF83"/>
    <w:multiLevelType w:val="singleLevel"/>
    <w:tmpl w:val="185E1F7A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4">
    <w:nsid w:val="FFFFFF88"/>
    <w:multiLevelType w:val="singleLevel"/>
    <w:tmpl w:val="C3D0AEFA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FFFFFF89"/>
    <w:multiLevelType w:val="singleLevel"/>
    <w:tmpl w:val="FF3C5B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>
    <w:nsid w:val="02371BA7"/>
    <w:multiLevelType w:val="hybridMultilevel"/>
    <w:tmpl w:val="D8F03224"/>
    <w:lvl w:ilvl="0" w:tplc="012EAB18">
      <w:start w:val="1"/>
      <w:numFmt w:val="bullet"/>
      <w:pStyle w:val="Bullets"/>
      <w:lvlText w:val=""/>
      <w:lvlJc w:val="left"/>
      <w:pPr>
        <w:tabs>
          <w:tab w:val="num" w:pos="-282"/>
        </w:tabs>
        <w:ind w:left="-395" w:hanging="17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875"/>
        </w:tabs>
        <w:ind w:left="8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595"/>
        </w:tabs>
        <w:ind w:left="15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315"/>
        </w:tabs>
        <w:ind w:left="23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035"/>
        </w:tabs>
        <w:ind w:left="30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755"/>
        </w:tabs>
        <w:ind w:left="37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475"/>
        </w:tabs>
        <w:ind w:left="44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195"/>
        </w:tabs>
        <w:ind w:left="51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915"/>
        </w:tabs>
        <w:ind w:left="5915" w:hanging="360"/>
      </w:pPr>
      <w:rPr>
        <w:rFonts w:ascii="Wingdings" w:hAnsi="Wingdings" w:hint="default"/>
      </w:rPr>
    </w:lvl>
  </w:abstractNum>
  <w:abstractNum w:abstractNumId="7">
    <w:nsid w:val="3255129D"/>
    <w:multiLevelType w:val="multilevel"/>
    <w:tmpl w:val="FE8611A0"/>
    <w:lvl w:ilvl="0">
      <w:start w:val="1"/>
      <w:numFmt w:val="decimal"/>
      <w:pStyle w:val="Nabrajanjepobrojevima"/>
      <w:lvlText w:val="%1."/>
      <w:lvlJc w:val="left"/>
      <w:pPr>
        <w:tabs>
          <w:tab w:val="num" w:pos="113"/>
        </w:tabs>
        <w:ind w:left="340" w:hanging="3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3" w:firstLine="17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14" w:hanging="1247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444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948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452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95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6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36" w:hanging="1440"/>
      </w:pPr>
      <w:rPr>
        <w:rFonts w:hint="default"/>
      </w:rPr>
    </w:lvl>
  </w:abstractNum>
  <w:abstractNum w:abstractNumId="8">
    <w:nsid w:val="37FC055A"/>
    <w:multiLevelType w:val="multilevel"/>
    <w:tmpl w:val="715A0008"/>
    <w:lvl w:ilvl="0">
      <w:start w:val="1"/>
      <w:numFmt w:val="bullet"/>
      <w:pStyle w:val="Nabrajanjepotackama"/>
      <w:lvlText w:val=""/>
      <w:lvlJc w:val="left"/>
      <w:pPr>
        <w:tabs>
          <w:tab w:val="num" w:pos="567"/>
        </w:tabs>
        <w:ind w:left="454" w:hanging="170"/>
      </w:pPr>
      <w:rPr>
        <w:rFonts w:ascii="Symbol" w:hAnsi="Symbol" w:hint="default"/>
        <w:sz w:val="16"/>
      </w:rPr>
    </w:lvl>
    <w:lvl w:ilvl="1">
      <w:start w:val="1"/>
      <w:numFmt w:val="bullet"/>
      <w:lvlText w:val=""/>
      <w:lvlJc w:val="left"/>
      <w:pPr>
        <w:ind w:left="737" w:hanging="170"/>
      </w:pPr>
      <w:rPr>
        <w:rFonts w:ascii="Symbol" w:hAnsi="Symbol" w:hint="default"/>
        <w:sz w:val="16"/>
      </w:rPr>
    </w:lvl>
    <w:lvl w:ilvl="2">
      <w:start w:val="1"/>
      <w:numFmt w:val="bullet"/>
      <w:lvlText w:val=""/>
      <w:lvlJc w:val="left"/>
      <w:pPr>
        <w:ind w:left="1021" w:hanging="170"/>
      </w:pPr>
      <w:rPr>
        <w:rFonts w:ascii="Symbol" w:hAnsi="Symbol" w:hint="default"/>
        <w:sz w:val="16"/>
      </w:rPr>
    </w:lvl>
    <w:lvl w:ilvl="3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9">
    <w:nsid w:val="4189603E"/>
    <w:multiLevelType w:val="multilevel"/>
    <w:tmpl w:val="F3FA876A"/>
    <w:lvl w:ilvl="0">
      <w:start w:val="1"/>
      <w:numFmt w:val="upperRoman"/>
      <w:lvlText w:val="%1."/>
      <w:lvlJc w:val="center"/>
      <w:pPr>
        <w:tabs>
          <w:tab w:val="num" w:pos="576"/>
        </w:tabs>
        <w:ind w:firstLine="216"/>
      </w:pPr>
      <w:rPr>
        <w:rFonts w:ascii="Times New Roman" w:hAnsi="Times New Roman" w:cs="Times New Roman" w:hint="default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1">
      <w:start w:val="1"/>
      <w:numFmt w:val="upperLetter"/>
      <w:lvlText w:val="%2."/>
      <w:lvlJc w:val="left"/>
      <w:pPr>
        <w:tabs>
          <w:tab w:val="num" w:pos="360"/>
        </w:tabs>
        <w:ind w:left="288" w:hanging="288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2">
      <w:start w:val="1"/>
      <w:numFmt w:val="decimal"/>
      <w:lvlText w:val="%3)"/>
      <w:lvlJc w:val="left"/>
      <w:pPr>
        <w:tabs>
          <w:tab w:val="num" w:pos="540"/>
        </w:tabs>
        <w:ind w:firstLine="180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3">
      <w:start w:val="1"/>
      <w:numFmt w:val="lowerLetter"/>
      <w:lvlText w:val="%4)"/>
      <w:lvlJc w:val="left"/>
      <w:pPr>
        <w:tabs>
          <w:tab w:val="num" w:pos="720"/>
        </w:tabs>
        <w:ind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num" w:pos="3240"/>
        </w:tabs>
        <w:ind w:left="288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  <w:rPr>
        <w:rFonts w:cs="Times New Roman" w:hint="default"/>
      </w:rPr>
    </w:lvl>
  </w:abstractNum>
  <w:abstractNum w:abstractNumId="10">
    <w:nsid w:val="43211544"/>
    <w:multiLevelType w:val="multilevel"/>
    <w:tmpl w:val="62467682"/>
    <w:lvl w:ilvl="0">
      <w:start w:val="1"/>
      <w:numFmt w:val="decimal"/>
      <w:pStyle w:val="Heading2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Heading3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pStyle w:val="Heading4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">
    <w:nsid w:val="503964F8"/>
    <w:multiLevelType w:val="multilevel"/>
    <w:tmpl w:val="03F6564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624" w:hanging="624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21" w:hanging="1021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27" w:hanging="227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227" w:hanging="227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227" w:hanging="227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227" w:hanging="227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227" w:hanging="227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ind w:left="227" w:hanging="227"/>
      </w:pPr>
      <w:rPr>
        <w:rFonts w:hint="default"/>
      </w:rPr>
    </w:lvl>
  </w:abstractNum>
  <w:abstractNum w:abstractNumId="12">
    <w:nsid w:val="52CA544A"/>
    <w:multiLevelType w:val="singleLevel"/>
    <w:tmpl w:val="AED6D67E"/>
    <w:lvl w:ilvl="0">
      <w:start w:val="1"/>
      <w:numFmt w:val="decimal"/>
      <w:pStyle w:val="references"/>
      <w:lvlText w:val="[%1]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13">
    <w:nsid w:val="666B6F2E"/>
    <w:multiLevelType w:val="hybridMultilevel"/>
    <w:tmpl w:val="FCD8B74E"/>
    <w:lvl w:ilvl="0" w:tplc="6A407DDC">
      <w:start w:val="1"/>
      <w:numFmt w:val="decimal"/>
      <w:pStyle w:val="Literatura"/>
      <w:lvlText w:val="[%1]"/>
      <w:lvlJc w:val="left"/>
      <w:pPr>
        <w:tabs>
          <w:tab w:val="num" w:pos="720"/>
        </w:tabs>
        <w:ind w:left="720" w:hanging="72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6BD3390B"/>
    <w:multiLevelType w:val="hybridMultilevel"/>
    <w:tmpl w:val="D172BA60"/>
    <w:lvl w:ilvl="0" w:tplc="6E321256">
      <w:start w:val="1"/>
      <w:numFmt w:val="decimal"/>
      <w:pStyle w:val="References0"/>
      <w:lvlText w:val="[%1]"/>
      <w:lvlJc w:val="left"/>
      <w:pPr>
        <w:ind w:left="360" w:hanging="360"/>
      </w:pPr>
      <w:rPr>
        <w:rFonts w:hint="default"/>
        <w:sz w:val="24"/>
        <w:szCs w:val="24"/>
      </w:rPr>
    </w:lvl>
    <w:lvl w:ilvl="1" w:tplc="081A0019" w:tentative="1">
      <w:start w:val="1"/>
      <w:numFmt w:val="lowerLetter"/>
      <w:lvlText w:val="%2."/>
      <w:lvlJc w:val="left"/>
      <w:pPr>
        <w:ind w:left="1080" w:hanging="360"/>
      </w:pPr>
    </w:lvl>
    <w:lvl w:ilvl="2" w:tplc="081A001B" w:tentative="1">
      <w:start w:val="1"/>
      <w:numFmt w:val="lowerRoman"/>
      <w:lvlText w:val="%3."/>
      <w:lvlJc w:val="right"/>
      <w:pPr>
        <w:ind w:left="1800" w:hanging="180"/>
      </w:pPr>
    </w:lvl>
    <w:lvl w:ilvl="3" w:tplc="081A000F" w:tentative="1">
      <w:start w:val="1"/>
      <w:numFmt w:val="decimal"/>
      <w:lvlText w:val="%4."/>
      <w:lvlJc w:val="left"/>
      <w:pPr>
        <w:ind w:left="2520" w:hanging="360"/>
      </w:pPr>
    </w:lvl>
    <w:lvl w:ilvl="4" w:tplc="081A0019" w:tentative="1">
      <w:start w:val="1"/>
      <w:numFmt w:val="lowerLetter"/>
      <w:lvlText w:val="%5."/>
      <w:lvlJc w:val="left"/>
      <w:pPr>
        <w:ind w:left="3240" w:hanging="360"/>
      </w:pPr>
    </w:lvl>
    <w:lvl w:ilvl="5" w:tplc="081A001B" w:tentative="1">
      <w:start w:val="1"/>
      <w:numFmt w:val="lowerRoman"/>
      <w:lvlText w:val="%6."/>
      <w:lvlJc w:val="right"/>
      <w:pPr>
        <w:ind w:left="3960" w:hanging="180"/>
      </w:pPr>
    </w:lvl>
    <w:lvl w:ilvl="6" w:tplc="081A000F" w:tentative="1">
      <w:start w:val="1"/>
      <w:numFmt w:val="decimal"/>
      <w:lvlText w:val="%7."/>
      <w:lvlJc w:val="left"/>
      <w:pPr>
        <w:ind w:left="4680" w:hanging="360"/>
      </w:pPr>
    </w:lvl>
    <w:lvl w:ilvl="7" w:tplc="081A0019" w:tentative="1">
      <w:start w:val="1"/>
      <w:numFmt w:val="lowerLetter"/>
      <w:lvlText w:val="%8."/>
      <w:lvlJc w:val="left"/>
      <w:pPr>
        <w:ind w:left="5400" w:hanging="360"/>
      </w:pPr>
    </w:lvl>
    <w:lvl w:ilvl="8" w:tplc="08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6C402C58"/>
    <w:multiLevelType w:val="hybridMultilevel"/>
    <w:tmpl w:val="3F980184"/>
    <w:lvl w:ilvl="0" w:tplc="A1C8F9D2">
      <w:start w:val="1"/>
      <w:numFmt w:val="decimal"/>
      <w:pStyle w:val="figurecaption"/>
      <w:lvlText w:val="Slika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olor w:val="auto"/>
        <w:sz w:val="18"/>
        <w:szCs w:val="18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1"/>
  </w:num>
  <w:num w:numId="5">
    <w:abstractNumId w:val="4"/>
  </w:num>
  <w:num w:numId="6">
    <w:abstractNumId w:val="0"/>
  </w:num>
  <w:num w:numId="7">
    <w:abstractNumId w:val="11"/>
  </w:num>
  <w:num w:numId="8">
    <w:abstractNumId w:val="14"/>
  </w:num>
  <w:num w:numId="9">
    <w:abstractNumId w:val="8"/>
  </w:num>
  <w:num w:numId="10">
    <w:abstractNumId w:val="7"/>
  </w:num>
  <w:num w:numId="11">
    <w:abstractNumId w:val="6"/>
  </w:num>
  <w:num w:numId="12">
    <w:abstractNumId w:val="10"/>
  </w:num>
  <w:num w:numId="1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5"/>
  </w:num>
  <w:num w:numId="16">
    <w:abstractNumId w:val="9"/>
  </w:num>
  <w:num w:numId="17">
    <w:abstractNumId w:val="12"/>
  </w:num>
  <w:numIdMacAtCleanup w:val="1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mirrorMargins/>
  <w:attachedTemplate r:id="rId1"/>
  <w:stylePaneFormatFilter w:val="3F08"/>
  <w:doNotTrackMoves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F5319"/>
    <w:rsid w:val="00001EB7"/>
    <w:rsid w:val="00003F0C"/>
    <w:rsid w:val="0000665C"/>
    <w:rsid w:val="00016DFD"/>
    <w:rsid w:val="0002188C"/>
    <w:rsid w:val="00044D1B"/>
    <w:rsid w:val="00054E66"/>
    <w:rsid w:val="00055E90"/>
    <w:rsid w:val="00057FE6"/>
    <w:rsid w:val="00062B8F"/>
    <w:rsid w:val="00081586"/>
    <w:rsid w:val="00093CB6"/>
    <w:rsid w:val="000A7839"/>
    <w:rsid w:val="000B0093"/>
    <w:rsid w:val="000B03F6"/>
    <w:rsid w:val="000B5E05"/>
    <w:rsid w:val="000C695A"/>
    <w:rsid w:val="000D415D"/>
    <w:rsid w:val="000E0E7C"/>
    <w:rsid w:val="001010AB"/>
    <w:rsid w:val="0012545B"/>
    <w:rsid w:val="00137D6D"/>
    <w:rsid w:val="001434B2"/>
    <w:rsid w:val="00145BA2"/>
    <w:rsid w:val="001705C9"/>
    <w:rsid w:val="00175587"/>
    <w:rsid w:val="001873E9"/>
    <w:rsid w:val="001931F4"/>
    <w:rsid w:val="001C5349"/>
    <w:rsid w:val="001D5925"/>
    <w:rsid w:val="001D5FA6"/>
    <w:rsid w:val="00205A95"/>
    <w:rsid w:val="002070C9"/>
    <w:rsid w:val="00210EBF"/>
    <w:rsid w:val="00221ABC"/>
    <w:rsid w:val="00227001"/>
    <w:rsid w:val="00227CCB"/>
    <w:rsid w:val="002522A6"/>
    <w:rsid w:val="00255D44"/>
    <w:rsid w:val="00265F81"/>
    <w:rsid w:val="00274515"/>
    <w:rsid w:val="00275323"/>
    <w:rsid w:val="002D49C7"/>
    <w:rsid w:val="002D4A16"/>
    <w:rsid w:val="002D601A"/>
    <w:rsid w:val="002D6D67"/>
    <w:rsid w:val="002E0E87"/>
    <w:rsid w:val="002E6B1D"/>
    <w:rsid w:val="002F25B1"/>
    <w:rsid w:val="002F467B"/>
    <w:rsid w:val="002F6D95"/>
    <w:rsid w:val="002F75D5"/>
    <w:rsid w:val="0030151E"/>
    <w:rsid w:val="00311162"/>
    <w:rsid w:val="00311420"/>
    <w:rsid w:val="00342E3F"/>
    <w:rsid w:val="00355B69"/>
    <w:rsid w:val="00361406"/>
    <w:rsid w:val="00380569"/>
    <w:rsid w:val="00384642"/>
    <w:rsid w:val="003910DC"/>
    <w:rsid w:val="0039722A"/>
    <w:rsid w:val="003A5EB2"/>
    <w:rsid w:val="003B3959"/>
    <w:rsid w:val="003D13AF"/>
    <w:rsid w:val="003F3410"/>
    <w:rsid w:val="00405089"/>
    <w:rsid w:val="00406A98"/>
    <w:rsid w:val="00412C3E"/>
    <w:rsid w:val="00416F60"/>
    <w:rsid w:val="00436570"/>
    <w:rsid w:val="00441DA5"/>
    <w:rsid w:val="0045059B"/>
    <w:rsid w:val="00450A3C"/>
    <w:rsid w:val="00463F62"/>
    <w:rsid w:val="004719CE"/>
    <w:rsid w:val="0047582F"/>
    <w:rsid w:val="004821FE"/>
    <w:rsid w:val="00495AB9"/>
    <w:rsid w:val="004A79D5"/>
    <w:rsid w:val="004B0486"/>
    <w:rsid w:val="004B585E"/>
    <w:rsid w:val="004B60F8"/>
    <w:rsid w:val="004C17F5"/>
    <w:rsid w:val="004C7B09"/>
    <w:rsid w:val="004F023B"/>
    <w:rsid w:val="004F0411"/>
    <w:rsid w:val="004F14C6"/>
    <w:rsid w:val="004F2A71"/>
    <w:rsid w:val="004F2D43"/>
    <w:rsid w:val="004F4BE7"/>
    <w:rsid w:val="005022CA"/>
    <w:rsid w:val="00505E6C"/>
    <w:rsid w:val="005140B7"/>
    <w:rsid w:val="00516F03"/>
    <w:rsid w:val="005249B5"/>
    <w:rsid w:val="00556462"/>
    <w:rsid w:val="00557A19"/>
    <w:rsid w:val="00563025"/>
    <w:rsid w:val="005759D5"/>
    <w:rsid w:val="005839D7"/>
    <w:rsid w:val="005A7524"/>
    <w:rsid w:val="005B0670"/>
    <w:rsid w:val="005B2C40"/>
    <w:rsid w:val="005B59FF"/>
    <w:rsid w:val="005B6B94"/>
    <w:rsid w:val="005C03C9"/>
    <w:rsid w:val="005C0E39"/>
    <w:rsid w:val="005F4D77"/>
    <w:rsid w:val="006058C8"/>
    <w:rsid w:val="00607C58"/>
    <w:rsid w:val="00614AD3"/>
    <w:rsid w:val="006334E5"/>
    <w:rsid w:val="006454EB"/>
    <w:rsid w:val="00654311"/>
    <w:rsid w:val="00684C75"/>
    <w:rsid w:val="006952F8"/>
    <w:rsid w:val="00696BD9"/>
    <w:rsid w:val="006A04B6"/>
    <w:rsid w:val="006B59C3"/>
    <w:rsid w:val="006C1F73"/>
    <w:rsid w:val="006C4938"/>
    <w:rsid w:val="006C5383"/>
    <w:rsid w:val="006C774C"/>
    <w:rsid w:val="006D65F5"/>
    <w:rsid w:val="006E02F2"/>
    <w:rsid w:val="006E12F9"/>
    <w:rsid w:val="006E3D1F"/>
    <w:rsid w:val="006E3D3E"/>
    <w:rsid w:val="006F37D4"/>
    <w:rsid w:val="00704EBF"/>
    <w:rsid w:val="007069AD"/>
    <w:rsid w:val="00707A33"/>
    <w:rsid w:val="00735D67"/>
    <w:rsid w:val="00746530"/>
    <w:rsid w:val="00764BB9"/>
    <w:rsid w:val="00770E32"/>
    <w:rsid w:val="0078662B"/>
    <w:rsid w:val="0079559F"/>
    <w:rsid w:val="007970F5"/>
    <w:rsid w:val="007975D7"/>
    <w:rsid w:val="00797E7A"/>
    <w:rsid w:val="007A3508"/>
    <w:rsid w:val="007B47E5"/>
    <w:rsid w:val="007B7934"/>
    <w:rsid w:val="007D0E5A"/>
    <w:rsid w:val="007D2E19"/>
    <w:rsid w:val="007E2E7F"/>
    <w:rsid w:val="007E4038"/>
    <w:rsid w:val="007E7D23"/>
    <w:rsid w:val="0080103A"/>
    <w:rsid w:val="00806803"/>
    <w:rsid w:val="00826F8B"/>
    <w:rsid w:val="00854B0D"/>
    <w:rsid w:val="0085754D"/>
    <w:rsid w:val="008604CD"/>
    <w:rsid w:val="008610DB"/>
    <w:rsid w:val="008748E6"/>
    <w:rsid w:val="00895824"/>
    <w:rsid w:val="008A359F"/>
    <w:rsid w:val="008B4915"/>
    <w:rsid w:val="008B5769"/>
    <w:rsid w:val="008D03C9"/>
    <w:rsid w:val="008D5567"/>
    <w:rsid w:val="008F5406"/>
    <w:rsid w:val="00916107"/>
    <w:rsid w:val="009550FF"/>
    <w:rsid w:val="00961028"/>
    <w:rsid w:val="00967C3B"/>
    <w:rsid w:val="00987D3B"/>
    <w:rsid w:val="0099286C"/>
    <w:rsid w:val="009A399C"/>
    <w:rsid w:val="009A5BFC"/>
    <w:rsid w:val="009A6BC5"/>
    <w:rsid w:val="009C395D"/>
    <w:rsid w:val="009D3B62"/>
    <w:rsid w:val="009D68CF"/>
    <w:rsid w:val="009E03BD"/>
    <w:rsid w:val="009E2CD6"/>
    <w:rsid w:val="009E5215"/>
    <w:rsid w:val="00A04133"/>
    <w:rsid w:val="00A0469B"/>
    <w:rsid w:val="00A0497C"/>
    <w:rsid w:val="00A11B2A"/>
    <w:rsid w:val="00A15254"/>
    <w:rsid w:val="00A170FA"/>
    <w:rsid w:val="00A2522B"/>
    <w:rsid w:val="00A372CA"/>
    <w:rsid w:val="00A454A4"/>
    <w:rsid w:val="00A56B54"/>
    <w:rsid w:val="00A57035"/>
    <w:rsid w:val="00A84D9C"/>
    <w:rsid w:val="00AA2B8E"/>
    <w:rsid w:val="00AA7615"/>
    <w:rsid w:val="00AB2B49"/>
    <w:rsid w:val="00AC693A"/>
    <w:rsid w:val="00AD46D5"/>
    <w:rsid w:val="00AF77B6"/>
    <w:rsid w:val="00B02F6E"/>
    <w:rsid w:val="00B04DDA"/>
    <w:rsid w:val="00B2303B"/>
    <w:rsid w:val="00B2697B"/>
    <w:rsid w:val="00B418D1"/>
    <w:rsid w:val="00B42555"/>
    <w:rsid w:val="00B665FB"/>
    <w:rsid w:val="00B73DA3"/>
    <w:rsid w:val="00B80E31"/>
    <w:rsid w:val="00B81453"/>
    <w:rsid w:val="00B8541F"/>
    <w:rsid w:val="00BA4C2E"/>
    <w:rsid w:val="00BA7423"/>
    <w:rsid w:val="00BB008E"/>
    <w:rsid w:val="00BB2D3D"/>
    <w:rsid w:val="00BB4CD7"/>
    <w:rsid w:val="00BC16D7"/>
    <w:rsid w:val="00BD1CF3"/>
    <w:rsid w:val="00BD4BD5"/>
    <w:rsid w:val="00BD4E10"/>
    <w:rsid w:val="00BE0ACD"/>
    <w:rsid w:val="00BE1B9F"/>
    <w:rsid w:val="00BE6DE6"/>
    <w:rsid w:val="00BE71A9"/>
    <w:rsid w:val="00BF3A21"/>
    <w:rsid w:val="00C1119B"/>
    <w:rsid w:val="00C11677"/>
    <w:rsid w:val="00C12548"/>
    <w:rsid w:val="00C21D28"/>
    <w:rsid w:val="00C2203F"/>
    <w:rsid w:val="00C26457"/>
    <w:rsid w:val="00C42113"/>
    <w:rsid w:val="00C45F2F"/>
    <w:rsid w:val="00C46E63"/>
    <w:rsid w:val="00C60546"/>
    <w:rsid w:val="00C6145F"/>
    <w:rsid w:val="00C627D8"/>
    <w:rsid w:val="00C873B8"/>
    <w:rsid w:val="00C94C48"/>
    <w:rsid w:val="00C950FC"/>
    <w:rsid w:val="00CA028C"/>
    <w:rsid w:val="00CA1552"/>
    <w:rsid w:val="00CA5207"/>
    <w:rsid w:val="00CD357D"/>
    <w:rsid w:val="00CD66CE"/>
    <w:rsid w:val="00CE14D7"/>
    <w:rsid w:val="00CE4E8D"/>
    <w:rsid w:val="00CF6CD5"/>
    <w:rsid w:val="00CF76D6"/>
    <w:rsid w:val="00D00648"/>
    <w:rsid w:val="00D06732"/>
    <w:rsid w:val="00D21686"/>
    <w:rsid w:val="00D3324B"/>
    <w:rsid w:val="00D335FD"/>
    <w:rsid w:val="00D45010"/>
    <w:rsid w:val="00D53D2E"/>
    <w:rsid w:val="00D91421"/>
    <w:rsid w:val="00DB13D9"/>
    <w:rsid w:val="00DB4D50"/>
    <w:rsid w:val="00DB781F"/>
    <w:rsid w:val="00DC127F"/>
    <w:rsid w:val="00DC36D0"/>
    <w:rsid w:val="00DC7759"/>
    <w:rsid w:val="00DE14A3"/>
    <w:rsid w:val="00DF5319"/>
    <w:rsid w:val="00DF5D9C"/>
    <w:rsid w:val="00E06AD0"/>
    <w:rsid w:val="00E2058C"/>
    <w:rsid w:val="00E316A6"/>
    <w:rsid w:val="00E35CD1"/>
    <w:rsid w:val="00E50FB0"/>
    <w:rsid w:val="00E51616"/>
    <w:rsid w:val="00E5297F"/>
    <w:rsid w:val="00E560FA"/>
    <w:rsid w:val="00E77939"/>
    <w:rsid w:val="00E86214"/>
    <w:rsid w:val="00E95AC3"/>
    <w:rsid w:val="00E972AE"/>
    <w:rsid w:val="00EA2CA1"/>
    <w:rsid w:val="00EA6684"/>
    <w:rsid w:val="00EC35A8"/>
    <w:rsid w:val="00ED51FA"/>
    <w:rsid w:val="00F04704"/>
    <w:rsid w:val="00F116DF"/>
    <w:rsid w:val="00F12EEF"/>
    <w:rsid w:val="00F414C0"/>
    <w:rsid w:val="00F46D90"/>
    <w:rsid w:val="00F65F6F"/>
    <w:rsid w:val="00F95A7E"/>
    <w:rsid w:val="00FA55BE"/>
    <w:rsid w:val="00FB0808"/>
    <w:rsid w:val="00FC5B25"/>
    <w:rsid w:val="00FD5ED1"/>
    <w:rsid w:val="00FF3F75"/>
    <w:rsid w:val="00FF5B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Normal">
    <w:name w:val="Normal"/>
    <w:qFormat/>
    <w:rsid w:val="006B59C3"/>
    <w:pPr>
      <w:spacing w:after="120"/>
      <w:ind w:firstLine="397"/>
      <w:jc w:val="both"/>
    </w:pPr>
    <w:rPr>
      <w:rFonts w:ascii="Times New Roman" w:hAnsi="Times New Roman"/>
      <w:noProof/>
      <w:sz w:val="24"/>
      <w:szCs w:val="22"/>
      <w:lang w:val="sr-Latn-CS"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003F0C"/>
    <w:pPr>
      <w:spacing w:after="0"/>
      <w:ind w:firstLine="0"/>
      <w:contextualSpacing/>
      <w:jc w:val="center"/>
      <w:outlineLvl w:val="0"/>
    </w:pPr>
    <w:rPr>
      <w:b/>
      <w:bCs/>
      <w:caps/>
      <w:sz w:val="28"/>
      <w:szCs w:val="28"/>
      <w:lang/>
    </w:rPr>
  </w:style>
  <w:style w:type="paragraph" w:styleId="Heading2">
    <w:name w:val="heading 2"/>
    <w:basedOn w:val="Normal"/>
    <w:next w:val="Normal"/>
    <w:link w:val="Heading2Char"/>
    <w:uiPriority w:val="9"/>
    <w:qFormat/>
    <w:rsid w:val="00BD4BD5"/>
    <w:pPr>
      <w:numPr>
        <w:numId w:val="12"/>
      </w:numPr>
      <w:spacing w:before="360"/>
      <w:jc w:val="left"/>
      <w:outlineLvl w:val="1"/>
    </w:pPr>
    <w:rPr>
      <w:b/>
      <w:bCs/>
      <w:caps/>
      <w:sz w:val="22"/>
      <w:szCs w:val="26"/>
      <w:lang/>
    </w:rPr>
  </w:style>
  <w:style w:type="paragraph" w:styleId="Heading3">
    <w:name w:val="heading 3"/>
    <w:basedOn w:val="Normal"/>
    <w:next w:val="Normal"/>
    <w:link w:val="Heading3Char"/>
    <w:uiPriority w:val="9"/>
    <w:qFormat/>
    <w:rsid w:val="00BD4BD5"/>
    <w:pPr>
      <w:numPr>
        <w:ilvl w:val="1"/>
        <w:numId w:val="13"/>
      </w:numPr>
      <w:spacing w:before="120"/>
      <w:ind w:left="426" w:hanging="426"/>
      <w:outlineLvl w:val="2"/>
    </w:pPr>
    <w:rPr>
      <w:b/>
      <w:bCs/>
      <w:sz w:val="22"/>
      <w:lang/>
    </w:rPr>
  </w:style>
  <w:style w:type="paragraph" w:styleId="Heading4">
    <w:name w:val="heading 4"/>
    <w:basedOn w:val="Normal"/>
    <w:next w:val="Normal"/>
    <w:link w:val="Heading4Char"/>
    <w:uiPriority w:val="9"/>
    <w:qFormat/>
    <w:rsid w:val="00BD4BD5"/>
    <w:pPr>
      <w:numPr>
        <w:ilvl w:val="2"/>
        <w:numId w:val="12"/>
      </w:numPr>
      <w:spacing w:before="360"/>
      <w:ind w:left="567" w:hanging="567"/>
      <w:outlineLvl w:val="3"/>
    </w:pPr>
    <w:rPr>
      <w:b/>
      <w:bCs/>
      <w:iCs/>
      <w:sz w:val="22"/>
      <w:lang/>
    </w:rPr>
  </w:style>
  <w:style w:type="paragraph" w:styleId="Heading5">
    <w:name w:val="heading 5"/>
    <w:basedOn w:val="Normal"/>
    <w:next w:val="Normal"/>
    <w:link w:val="Heading5Char"/>
    <w:uiPriority w:val="9"/>
    <w:qFormat/>
    <w:rsid w:val="00D00648"/>
    <w:pPr>
      <w:numPr>
        <w:ilvl w:val="4"/>
        <w:numId w:val="7"/>
      </w:numPr>
      <w:spacing w:before="200" w:after="0"/>
      <w:outlineLvl w:val="4"/>
    </w:pPr>
    <w:rPr>
      <w:rFonts w:ascii="Cambria" w:hAnsi="Cambria"/>
      <w:b/>
      <w:bCs/>
      <w:noProof w:val="0"/>
      <w:color w:val="7F7F7F"/>
      <w:sz w:val="20"/>
      <w:szCs w:val="20"/>
      <w:lang w:bidi="ar-SA"/>
    </w:rPr>
  </w:style>
  <w:style w:type="paragraph" w:styleId="Heading6">
    <w:name w:val="heading 6"/>
    <w:basedOn w:val="Normal"/>
    <w:next w:val="Normal"/>
    <w:link w:val="Heading6Char"/>
    <w:uiPriority w:val="9"/>
    <w:qFormat/>
    <w:rsid w:val="00D00648"/>
    <w:pPr>
      <w:numPr>
        <w:ilvl w:val="5"/>
        <w:numId w:val="7"/>
      </w:numPr>
      <w:spacing w:after="0" w:line="271" w:lineRule="auto"/>
      <w:outlineLvl w:val="5"/>
    </w:pPr>
    <w:rPr>
      <w:rFonts w:ascii="Cambria" w:hAnsi="Cambria"/>
      <w:b/>
      <w:bCs/>
      <w:i/>
      <w:iCs/>
      <w:noProof w:val="0"/>
      <w:color w:val="7F7F7F"/>
      <w:sz w:val="20"/>
      <w:szCs w:val="20"/>
      <w:lang w:bidi="ar-SA"/>
    </w:rPr>
  </w:style>
  <w:style w:type="paragraph" w:styleId="Heading7">
    <w:name w:val="heading 7"/>
    <w:basedOn w:val="Normal"/>
    <w:next w:val="Normal"/>
    <w:link w:val="Heading7Char"/>
    <w:uiPriority w:val="9"/>
    <w:qFormat/>
    <w:rsid w:val="00D00648"/>
    <w:pPr>
      <w:numPr>
        <w:ilvl w:val="6"/>
        <w:numId w:val="7"/>
      </w:numPr>
      <w:spacing w:after="0"/>
      <w:outlineLvl w:val="6"/>
    </w:pPr>
    <w:rPr>
      <w:rFonts w:ascii="Cambria" w:hAnsi="Cambria"/>
      <w:i/>
      <w:iCs/>
      <w:noProof w:val="0"/>
      <w:sz w:val="20"/>
      <w:szCs w:val="20"/>
      <w:lang w:bidi="ar-SA"/>
    </w:rPr>
  </w:style>
  <w:style w:type="paragraph" w:styleId="Heading8">
    <w:name w:val="heading 8"/>
    <w:basedOn w:val="Normal"/>
    <w:next w:val="Normal"/>
    <w:link w:val="Heading8Char"/>
    <w:uiPriority w:val="9"/>
    <w:qFormat/>
    <w:rsid w:val="00D00648"/>
    <w:pPr>
      <w:numPr>
        <w:ilvl w:val="7"/>
        <w:numId w:val="7"/>
      </w:numPr>
      <w:spacing w:after="0"/>
      <w:outlineLvl w:val="7"/>
    </w:pPr>
    <w:rPr>
      <w:rFonts w:ascii="Cambria" w:hAnsi="Cambria"/>
      <w:noProof w:val="0"/>
      <w:sz w:val="20"/>
      <w:szCs w:val="20"/>
      <w:lang w:bidi="ar-SA"/>
    </w:rPr>
  </w:style>
  <w:style w:type="paragraph" w:styleId="Heading9">
    <w:name w:val="heading 9"/>
    <w:basedOn w:val="Normal"/>
    <w:next w:val="Normal"/>
    <w:link w:val="Heading9Char"/>
    <w:uiPriority w:val="9"/>
    <w:qFormat/>
    <w:rsid w:val="00D00648"/>
    <w:pPr>
      <w:numPr>
        <w:ilvl w:val="8"/>
        <w:numId w:val="7"/>
      </w:numPr>
      <w:spacing w:after="0"/>
      <w:outlineLvl w:val="8"/>
    </w:pPr>
    <w:rPr>
      <w:rFonts w:ascii="Cambria" w:hAnsi="Cambria"/>
      <w:i/>
      <w:iCs/>
      <w:noProof w:val="0"/>
      <w:spacing w:val="5"/>
      <w:sz w:val="20"/>
      <w:szCs w:val="20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06AD0"/>
    <w:pPr>
      <w:tabs>
        <w:tab w:val="center" w:pos="4535"/>
        <w:tab w:val="right" w:pos="9071"/>
      </w:tabs>
      <w:spacing w:after="0"/>
    </w:pPr>
    <w:rPr>
      <w:noProof w:val="0"/>
      <w:sz w:val="20"/>
      <w:szCs w:val="20"/>
      <w:lang w:bidi="ar-SA"/>
    </w:rPr>
  </w:style>
  <w:style w:type="character" w:customStyle="1" w:styleId="HeaderChar">
    <w:name w:val="Header Char"/>
    <w:link w:val="Header"/>
    <w:uiPriority w:val="99"/>
    <w:rsid w:val="00E06AD0"/>
    <w:rPr>
      <w:rFonts w:ascii="Times New Roman" w:hAnsi="Times New Roman"/>
      <w:sz w:val="20"/>
    </w:rPr>
  </w:style>
  <w:style w:type="paragraph" w:styleId="Footer">
    <w:name w:val="footer"/>
    <w:basedOn w:val="Normal"/>
    <w:link w:val="FooterChar"/>
    <w:uiPriority w:val="99"/>
    <w:unhideWhenUsed/>
    <w:rsid w:val="00E06AD0"/>
    <w:pPr>
      <w:tabs>
        <w:tab w:val="center" w:pos="4535"/>
        <w:tab w:val="right" w:pos="9071"/>
      </w:tabs>
      <w:spacing w:after="0"/>
    </w:pPr>
    <w:rPr>
      <w:noProof w:val="0"/>
      <w:sz w:val="20"/>
      <w:szCs w:val="20"/>
      <w:lang w:bidi="ar-SA"/>
    </w:rPr>
  </w:style>
  <w:style w:type="character" w:customStyle="1" w:styleId="FooterChar">
    <w:name w:val="Footer Char"/>
    <w:link w:val="Footer"/>
    <w:uiPriority w:val="99"/>
    <w:rsid w:val="00E06AD0"/>
    <w:rPr>
      <w:rFonts w:ascii="Times New Roman" w:hAnsi="Times New Roman"/>
      <w:sz w:val="20"/>
    </w:rPr>
  </w:style>
  <w:style w:type="character" w:customStyle="1" w:styleId="Heading1Char">
    <w:name w:val="Heading 1 Char"/>
    <w:link w:val="Heading1"/>
    <w:uiPriority w:val="9"/>
    <w:rsid w:val="00003F0C"/>
    <w:rPr>
      <w:rFonts w:ascii="Times New Roman" w:hAnsi="Times New Roman"/>
      <w:b/>
      <w:bCs/>
      <w:caps/>
      <w:noProof/>
      <w:sz w:val="28"/>
      <w:szCs w:val="28"/>
      <w:lang w:val="sr-Latn-CS" w:bidi="en-US"/>
    </w:rPr>
  </w:style>
  <w:style w:type="character" w:customStyle="1" w:styleId="Heading2Char">
    <w:name w:val="Heading 2 Char"/>
    <w:link w:val="Heading2"/>
    <w:uiPriority w:val="9"/>
    <w:rsid w:val="00BD4BD5"/>
    <w:rPr>
      <w:rFonts w:ascii="Times New Roman" w:hAnsi="Times New Roman"/>
      <w:b/>
      <w:bCs/>
      <w:caps/>
      <w:noProof/>
      <w:sz w:val="22"/>
      <w:szCs w:val="26"/>
      <w:lang w:val="sr-Latn-CS" w:bidi="en-US"/>
    </w:rPr>
  </w:style>
  <w:style w:type="character" w:customStyle="1" w:styleId="Heading3Char">
    <w:name w:val="Heading 3 Char"/>
    <w:link w:val="Heading3"/>
    <w:uiPriority w:val="9"/>
    <w:rsid w:val="00BD4BD5"/>
    <w:rPr>
      <w:rFonts w:ascii="Times New Roman" w:hAnsi="Times New Roman"/>
      <w:b/>
      <w:bCs/>
      <w:noProof/>
      <w:sz w:val="22"/>
      <w:szCs w:val="22"/>
      <w:lang w:val="sr-Latn-CS" w:bidi="en-US"/>
    </w:rPr>
  </w:style>
  <w:style w:type="character" w:customStyle="1" w:styleId="Heading4Char">
    <w:name w:val="Heading 4 Char"/>
    <w:link w:val="Heading4"/>
    <w:uiPriority w:val="9"/>
    <w:rsid w:val="00BD4BD5"/>
    <w:rPr>
      <w:rFonts w:ascii="Times New Roman" w:hAnsi="Times New Roman"/>
      <w:b/>
      <w:bCs/>
      <w:iCs/>
      <w:noProof/>
      <w:sz w:val="22"/>
      <w:szCs w:val="22"/>
      <w:lang w:val="sr-Latn-CS" w:bidi="en-US"/>
    </w:rPr>
  </w:style>
  <w:style w:type="character" w:customStyle="1" w:styleId="Heading5Char">
    <w:name w:val="Heading 5 Char"/>
    <w:link w:val="Heading5"/>
    <w:uiPriority w:val="9"/>
    <w:rsid w:val="00D00648"/>
    <w:rPr>
      <w:rFonts w:ascii="Cambria" w:hAnsi="Cambria"/>
      <w:b/>
      <w:bCs/>
      <w:color w:val="7F7F7F"/>
    </w:rPr>
  </w:style>
  <w:style w:type="character" w:customStyle="1" w:styleId="Heading6Char">
    <w:name w:val="Heading 6 Char"/>
    <w:link w:val="Heading6"/>
    <w:uiPriority w:val="9"/>
    <w:rsid w:val="00D00648"/>
    <w:rPr>
      <w:rFonts w:ascii="Cambria" w:hAnsi="Cambria"/>
      <w:b/>
      <w:bCs/>
      <w:i/>
      <w:iCs/>
      <w:color w:val="7F7F7F"/>
    </w:rPr>
  </w:style>
  <w:style w:type="character" w:customStyle="1" w:styleId="Heading7Char">
    <w:name w:val="Heading 7 Char"/>
    <w:link w:val="Heading7"/>
    <w:uiPriority w:val="9"/>
    <w:rsid w:val="00D00648"/>
    <w:rPr>
      <w:rFonts w:ascii="Cambria" w:hAnsi="Cambria"/>
      <w:i/>
      <w:iCs/>
    </w:rPr>
  </w:style>
  <w:style w:type="character" w:customStyle="1" w:styleId="Heading8Char">
    <w:name w:val="Heading 8 Char"/>
    <w:link w:val="Heading8"/>
    <w:uiPriority w:val="9"/>
    <w:rsid w:val="00D00648"/>
    <w:rPr>
      <w:rFonts w:ascii="Cambria" w:hAnsi="Cambria"/>
    </w:rPr>
  </w:style>
  <w:style w:type="character" w:customStyle="1" w:styleId="Heading9Char">
    <w:name w:val="Heading 9 Char"/>
    <w:link w:val="Heading9"/>
    <w:uiPriority w:val="9"/>
    <w:rsid w:val="00D00648"/>
    <w:rPr>
      <w:rFonts w:ascii="Cambria" w:hAnsi="Cambria"/>
      <w:i/>
      <w:iCs/>
      <w:spacing w:val="5"/>
    </w:rPr>
  </w:style>
  <w:style w:type="paragraph" w:styleId="Title">
    <w:name w:val="Title"/>
    <w:basedOn w:val="Normal"/>
    <w:next w:val="Normal"/>
    <w:link w:val="TitleChar"/>
    <w:uiPriority w:val="10"/>
    <w:qFormat/>
    <w:rsid w:val="00D00648"/>
    <w:pPr>
      <w:pBdr>
        <w:bottom w:val="single" w:sz="4" w:space="1" w:color="auto"/>
      </w:pBdr>
      <w:contextualSpacing/>
    </w:pPr>
    <w:rPr>
      <w:rFonts w:ascii="Cambria" w:hAnsi="Cambria"/>
      <w:noProof w:val="0"/>
      <w:spacing w:val="5"/>
      <w:sz w:val="52"/>
      <w:szCs w:val="52"/>
      <w:lang w:bidi="ar-SA"/>
    </w:rPr>
  </w:style>
  <w:style w:type="character" w:customStyle="1" w:styleId="TitleChar">
    <w:name w:val="Title Char"/>
    <w:link w:val="Title"/>
    <w:uiPriority w:val="10"/>
    <w:rsid w:val="00D00648"/>
    <w:rPr>
      <w:rFonts w:ascii="Cambria" w:eastAsia="Times New Roman" w:hAnsi="Cambria" w:cs="Times New Roman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D00648"/>
    <w:pPr>
      <w:spacing w:after="600"/>
    </w:pPr>
    <w:rPr>
      <w:rFonts w:ascii="Cambria" w:hAnsi="Cambria"/>
      <w:i/>
      <w:iCs/>
      <w:noProof w:val="0"/>
      <w:spacing w:val="13"/>
      <w:szCs w:val="24"/>
      <w:lang w:bidi="ar-SA"/>
    </w:rPr>
  </w:style>
  <w:style w:type="character" w:customStyle="1" w:styleId="SubtitleChar">
    <w:name w:val="Subtitle Char"/>
    <w:link w:val="Subtitle"/>
    <w:uiPriority w:val="11"/>
    <w:rsid w:val="00D00648"/>
    <w:rPr>
      <w:rFonts w:ascii="Cambria" w:eastAsia="Times New Roman" w:hAnsi="Cambria" w:cs="Times New Roman"/>
      <w:i/>
      <w:iCs/>
      <w:spacing w:val="13"/>
      <w:sz w:val="24"/>
      <w:szCs w:val="24"/>
    </w:rPr>
  </w:style>
  <w:style w:type="character" w:styleId="Strong">
    <w:name w:val="Strong"/>
    <w:uiPriority w:val="22"/>
    <w:qFormat/>
    <w:rsid w:val="00D00648"/>
    <w:rPr>
      <w:b/>
      <w:bCs/>
    </w:rPr>
  </w:style>
  <w:style w:type="character" w:styleId="Emphasis">
    <w:name w:val="Emphasis"/>
    <w:uiPriority w:val="20"/>
    <w:qFormat/>
    <w:rsid w:val="00D00648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NoSpacing">
    <w:name w:val="No Spacing"/>
    <w:basedOn w:val="Normal"/>
    <w:link w:val="NoSpacingChar"/>
    <w:uiPriority w:val="1"/>
    <w:qFormat/>
    <w:rsid w:val="00D00648"/>
    <w:pPr>
      <w:spacing w:after="0"/>
    </w:pPr>
  </w:style>
  <w:style w:type="paragraph" w:styleId="ListParagraph">
    <w:name w:val="List Paragraph"/>
    <w:basedOn w:val="Normal"/>
    <w:uiPriority w:val="34"/>
    <w:qFormat/>
    <w:rsid w:val="00D00648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D00648"/>
    <w:pPr>
      <w:spacing w:before="200" w:after="0"/>
      <w:ind w:left="360" w:right="360"/>
    </w:pPr>
    <w:rPr>
      <w:rFonts w:ascii="Calibri" w:hAnsi="Calibri"/>
      <w:i/>
      <w:iCs/>
      <w:noProof w:val="0"/>
      <w:sz w:val="20"/>
      <w:szCs w:val="20"/>
      <w:lang w:bidi="ar-SA"/>
    </w:rPr>
  </w:style>
  <w:style w:type="character" w:customStyle="1" w:styleId="QuoteChar">
    <w:name w:val="Quote Char"/>
    <w:link w:val="Quote"/>
    <w:uiPriority w:val="29"/>
    <w:rsid w:val="00D00648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00648"/>
    <w:pPr>
      <w:pBdr>
        <w:bottom w:val="single" w:sz="4" w:space="1" w:color="auto"/>
      </w:pBdr>
      <w:spacing w:before="200" w:after="280"/>
      <w:ind w:left="1008" w:right="1152"/>
    </w:pPr>
    <w:rPr>
      <w:rFonts w:ascii="Calibri" w:hAnsi="Calibri"/>
      <w:b/>
      <w:bCs/>
      <w:i/>
      <w:iCs/>
      <w:noProof w:val="0"/>
      <w:sz w:val="20"/>
      <w:szCs w:val="20"/>
      <w:lang w:bidi="ar-SA"/>
    </w:rPr>
  </w:style>
  <w:style w:type="character" w:customStyle="1" w:styleId="IntenseQuoteChar">
    <w:name w:val="Intense Quote Char"/>
    <w:link w:val="IntenseQuote"/>
    <w:uiPriority w:val="30"/>
    <w:rsid w:val="00D00648"/>
    <w:rPr>
      <w:b/>
      <w:bCs/>
      <w:i/>
      <w:iCs/>
    </w:rPr>
  </w:style>
  <w:style w:type="character" w:styleId="SubtleEmphasis">
    <w:name w:val="Subtle Emphasis"/>
    <w:uiPriority w:val="19"/>
    <w:qFormat/>
    <w:rsid w:val="00D00648"/>
    <w:rPr>
      <w:i/>
      <w:iCs/>
    </w:rPr>
  </w:style>
  <w:style w:type="character" w:styleId="IntenseEmphasis">
    <w:name w:val="Intense Emphasis"/>
    <w:uiPriority w:val="21"/>
    <w:qFormat/>
    <w:rsid w:val="00D00648"/>
    <w:rPr>
      <w:b/>
      <w:bCs/>
    </w:rPr>
  </w:style>
  <w:style w:type="character" w:styleId="SubtleReference">
    <w:name w:val="Subtle Reference"/>
    <w:uiPriority w:val="31"/>
    <w:qFormat/>
    <w:rsid w:val="00D00648"/>
    <w:rPr>
      <w:smallCaps/>
    </w:rPr>
  </w:style>
  <w:style w:type="character" w:styleId="IntenseReference">
    <w:name w:val="Intense Reference"/>
    <w:uiPriority w:val="32"/>
    <w:qFormat/>
    <w:rsid w:val="00D00648"/>
    <w:rPr>
      <w:smallCaps/>
      <w:spacing w:val="5"/>
      <w:u w:val="single"/>
    </w:rPr>
  </w:style>
  <w:style w:type="character" w:styleId="BookTitle">
    <w:name w:val="Book Title"/>
    <w:uiPriority w:val="33"/>
    <w:qFormat/>
    <w:rsid w:val="00D00648"/>
    <w:rPr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39"/>
    <w:qFormat/>
    <w:rsid w:val="00D00648"/>
    <w:pPr>
      <w:outlineLvl w:val="9"/>
    </w:pPr>
  </w:style>
  <w:style w:type="paragraph" w:styleId="Caption">
    <w:name w:val="caption"/>
    <w:basedOn w:val="Normal"/>
    <w:next w:val="Normal"/>
    <w:uiPriority w:val="35"/>
    <w:qFormat/>
    <w:rsid w:val="007E4038"/>
    <w:pPr>
      <w:spacing w:before="60"/>
      <w:ind w:firstLine="0"/>
      <w:jc w:val="center"/>
    </w:pPr>
    <w:rPr>
      <w:bCs/>
      <w:i/>
      <w:sz w:val="18"/>
      <w:szCs w:val="18"/>
    </w:rPr>
  </w:style>
  <w:style w:type="character" w:customStyle="1" w:styleId="NoSpacingChar">
    <w:name w:val="No Spacing Char"/>
    <w:basedOn w:val="DefaultParagraphFont"/>
    <w:link w:val="NoSpacing"/>
    <w:uiPriority w:val="1"/>
    <w:rsid w:val="00D00648"/>
  </w:style>
  <w:style w:type="paragraph" w:styleId="BalloonText">
    <w:name w:val="Balloon Text"/>
    <w:basedOn w:val="Normal"/>
    <w:link w:val="BalloonTextChar"/>
    <w:uiPriority w:val="99"/>
    <w:semiHidden/>
    <w:unhideWhenUsed/>
    <w:rsid w:val="00E06AD0"/>
    <w:pPr>
      <w:spacing w:after="0"/>
    </w:pPr>
    <w:rPr>
      <w:rFonts w:ascii="Tahoma" w:hAnsi="Tahoma"/>
      <w:noProof w:val="0"/>
      <w:sz w:val="16"/>
      <w:szCs w:val="16"/>
      <w:lang w:bidi="ar-SA"/>
    </w:rPr>
  </w:style>
  <w:style w:type="character" w:customStyle="1" w:styleId="BalloonTextChar">
    <w:name w:val="Balloon Text Char"/>
    <w:link w:val="BalloonText"/>
    <w:uiPriority w:val="99"/>
    <w:semiHidden/>
    <w:rsid w:val="00E06AD0"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E06AD0"/>
    <w:pPr>
      <w:spacing w:after="0"/>
    </w:pPr>
    <w:rPr>
      <w:rFonts w:ascii="Tahoma" w:hAnsi="Tahoma"/>
      <w:noProof w:val="0"/>
      <w:sz w:val="16"/>
      <w:szCs w:val="16"/>
      <w:lang w:bidi="ar-SA"/>
    </w:rPr>
  </w:style>
  <w:style w:type="character" w:customStyle="1" w:styleId="DocumentMapChar">
    <w:name w:val="Document Map Char"/>
    <w:link w:val="DocumentMap"/>
    <w:uiPriority w:val="99"/>
    <w:semiHidden/>
    <w:rsid w:val="00E06AD0"/>
    <w:rPr>
      <w:rFonts w:ascii="Tahoma" w:hAnsi="Tahoma" w:cs="Tahoma"/>
      <w:sz w:val="16"/>
      <w:szCs w:val="16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334E5"/>
    <w:pPr>
      <w:spacing w:after="0"/>
    </w:pPr>
    <w:rPr>
      <w:noProof w:val="0"/>
      <w:sz w:val="18"/>
      <w:szCs w:val="20"/>
      <w:lang w:bidi="ar-SA"/>
    </w:rPr>
  </w:style>
  <w:style w:type="character" w:customStyle="1" w:styleId="FootnoteTextChar">
    <w:name w:val="Footnote Text Char"/>
    <w:link w:val="FootnoteText"/>
    <w:uiPriority w:val="99"/>
    <w:semiHidden/>
    <w:rsid w:val="006334E5"/>
    <w:rPr>
      <w:rFonts w:ascii="Times New Roman" w:hAnsi="Times New Roman"/>
      <w:sz w:val="18"/>
      <w:szCs w:val="20"/>
    </w:rPr>
  </w:style>
  <w:style w:type="character" w:styleId="FootnoteReference">
    <w:name w:val="footnote reference"/>
    <w:uiPriority w:val="99"/>
    <w:semiHidden/>
    <w:unhideWhenUsed/>
    <w:rsid w:val="00FD5ED1"/>
    <w:rPr>
      <w:vertAlign w:val="superscript"/>
    </w:rPr>
  </w:style>
  <w:style w:type="character" w:styleId="EndnoteReference">
    <w:name w:val="endnote reference"/>
    <w:uiPriority w:val="99"/>
    <w:unhideWhenUsed/>
    <w:rsid w:val="00FD5ED1"/>
    <w:rPr>
      <w:vertAlign w:val="superscript"/>
    </w:rPr>
  </w:style>
  <w:style w:type="paragraph" w:styleId="Bibliography">
    <w:name w:val="Bibliography"/>
    <w:basedOn w:val="Normal"/>
    <w:next w:val="Normal"/>
    <w:uiPriority w:val="37"/>
    <w:unhideWhenUsed/>
    <w:rsid w:val="006334E5"/>
  </w:style>
  <w:style w:type="paragraph" w:styleId="Index1">
    <w:name w:val="index 1"/>
    <w:basedOn w:val="Normal"/>
    <w:next w:val="Normal"/>
    <w:autoRedefine/>
    <w:uiPriority w:val="99"/>
    <w:unhideWhenUsed/>
    <w:rsid w:val="006334E5"/>
    <w:pPr>
      <w:spacing w:after="0"/>
      <w:ind w:left="200" w:hanging="200"/>
    </w:pPr>
  </w:style>
  <w:style w:type="paragraph" w:styleId="NoteHeading">
    <w:name w:val="Note Heading"/>
    <w:basedOn w:val="Normal"/>
    <w:next w:val="Normal"/>
    <w:link w:val="NoteHeadingChar"/>
    <w:uiPriority w:val="99"/>
    <w:unhideWhenUsed/>
    <w:rsid w:val="006334E5"/>
    <w:pPr>
      <w:spacing w:after="0"/>
    </w:pPr>
    <w:rPr>
      <w:noProof w:val="0"/>
      <w:sz w:val="20"/>
      <w:szCs w:val="20"/>
      <w:lang w:bidi="ar-SA"/>
    </w:rPr>
  </w:style>
  <w:style w:type="character" w:customStyle="1" w:styleId="NoteHeadingChar">
    <w:name w:val="Note Heading Char"/>
    <w:link w:val="NoteHeading"/>
    <w:uiPriority w:val="99"/>
    <w:rsid w:val="006334E5"/>
    <w:rPr>
      <w:rFonts w:ascii="Times New Roman" w:hAnsi="Times New Roman"/>
      <w:sz w:val="20"/>
    </w:rPr>
  </w:style>
  <w:style w:type="paragraph" w:styleId="Salutation">
    <w:name w:val="Salutation"/>
    <w:basedOn w:val="Normal"/>
    <w:next w:val="Normal"/>
    <w:link w:val="SalutationChar"/>
    <w:uiPriority w:val="99"/>
    <w:unhideWhenUsed/>
    <w:rsid w:val="006334E5"/>
    <w:rPr>
      <w:noProof w:val="0"/>
      <w:sz w:val="20"/>
      <w:szCs w:val="20"/>
      <w:lang w:bidi="ar-SA"/>
    </w:rPr>
  </w:style>
  <w:style w:type="character" w:customStyle="1" w:styleId="SalutationChar">
    <w:name w:val="Salutation Char"/>
    <w:link w:val="Salutation"/>
    <w:uiPriority w:val="99"/>
    <w:rsid w:val="006334E5"/>
    <w:rPr>
      <w:rFonts w:ascii="Times New Roman" w:hAnsi="Times New Roman"/>
      <w:sz w:val="20"/>
    </w:rPr>
  </w:style>
  <w:style w:type="paragraph" w:styleId="Signature">
    <w:name w:val="Signature"/>
    <w:basedOn w:val="Normal"/>
    <w:link w:val="SignatureChar"/>
    <w:uiPriority w:val="99"/>
    <w:unhideWhenUsed/>
    <w:rsid w:val="006334E5"/>
    <w:pPr>
      <w:spacing w:after="0"/>
      <w:ind w:left="4252"/>
    </w:pPr>
    <w:rPr>
      <w:noProof w:val="0"/>
      <w:sz w:val="20"/>
      <w:szCs w:val="20"/>
      <w:lang w:bidi="ar-SA"/>
    </w:rPr>
  </w:style>
  <w:style w:type="character" w:customStyle="1" w:styleId="SignatureChar">
    <w:name w:val="Signature Char"/>
    <w:link w:val="Signature"/>
    <w:uiPriority w:val="99"/>
    <w:rsid w:val="006334E5"/>
    <w:rPr>
      <w:rFonts w:ascii="Times New Roman" w:hAnsi="Times New Roman"/>
      <w:sz w:val="20"/>
    </w:rPr>
  </w:style>
  <w:style w:type="paragraph" w:styleId="PlainText">
    <w:name w:val="Plain Text"/>
    <w:basedOn w:val="Normal"/>
    <w:link w:val="PlainTextChar"/>
    <w:uiPriority w:val="99"/>
    <w:unhideWhenUsed/>
    <w:rsid w:val="006334E5"/>
    <w:pPr>
      <w:spacing w:after="0"/>
    </w:pPr>
    <w:rPr>
      <w:rFonts w:ascii="Consolas" w:hAnsi="Consolas"/>
      <w:noProof w:val="0"/>
      <w:sz w:val="21"/>
      <w:szCs w:val="21"/>
      <w:lang w:bidi="ar-SA"/>
    </w:rPr>
  </w:style>
  <w:style w:type="character" w:customStyle="1" w:styleId="PlainTextChar">
    <w:name w:val="Plain Text Char"/>
    <w:link w:val="PlainText"/>
    <w:uiPriority w:val="99"/>
    <w:rsid w:val="006334E5"/>
    <w:rPr>
      <w:rFonts w:ascii="Consolas" w:hAnsi="Consolas"/>
      <w:sz w:val="21"/>
      <w:szCs w:val="21"/>
    </w:rPr>
  </w:style>
  <w:style w:type="paragraph" w:styleId="TableofAuthorities">
    <w:name w:val="table of authorities"/>
    <w:basedOn w:val="Normal"/>
    <w:next w:val="Normal"/>
    <w:uiPriority w:val="99"/>
    <w:unhideWhenUsed/>
    <w:rsid w:val="006334E5"/>
    <w:pPr>
      <w:spacing w:after="0"/>
      <w:ind w:left="200" w:hanging="200"/>
    </w:pPr>
  </w:style>
  <w:style w:type="paragraph" w:styleId="List">
    <w:name w:val="List"/>
    <w:basedOn w:val="Normal"/>
    <w:uiPriority w:val="99"/>
    <w:unhideWhenUsed/>
    <w:rsid w:val="00E316A6"/>
    <w:pPr>
      <w:ind w:left="283" w:hanging="283"/>
      <w:contextualSpacing/>
    </w:pPr>
  </w:style>
  <w:style w:type="paragraph" w:styleId="List2">
    <w:name w:val="List 2"/>
    <w:basedOn w:val="Normal"/>
    <w:uiPriority w:val="99"/>
    <w:unhideWhenUsed/>
    <w:rsid w:val="00E316A6"/>
    <w:pPr>
      <w:ind w:left="566" w:hanging="283"/>
      <w:contextualSpacing/>
    </w:pPr>
  </w:style>
  <w:style w:type="paragraph" w:styleId="List3">
    <w:name w:val="List 3"/>
    <w:basedOn w:val="Normal"/>
    <w:uiPriority w:val="99"/>
    <w:unhideWhenUsed/>
    <w:rsid w:val="00E316A6"/>
    <w:pPr>
      <w:ind w:left="849" w:hanging="283"/>
      <w:contextualSpacing/>
    </w:pPr>
  </w:style>
  <w:style w:type="paragraph" w:styleId="List4">
    <w:name w:val="List 4"/>
    <w:basedOn w:val="Normal"/>
    <w:uiPriority w:val="99"/>
    <w:unhideWhenUsed/>
    <w:rsid w:val="00E316A6"/>
    <w:pPr>
      <w:ind w:left="1132" w:hanging="283"/>
      <w:contextualSpacing/>
    </w:pPr>
  </w:style>
  <w:style w:type="paragraph" w:styleId="ListBullet">
    <w:name w:val="List Bullet"/>
    <w:basedOn w:val="Normal"/>
    <w:uiPriority w:val="99"/>
    <w:unhideWhenUsed/>
    <w:rsid w:val="00E316A6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E316A6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E316A6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unhideWhenUsed/>
    <w:rsid w:val="00E316A6"/>
    <w:pPr>
      <w:numPr>
        <w:numId w:val="4"/>
      </w:numPr>
      <w:contextualSpacing/>
    </w:pPr>
  </w:style>
  <w:style w:type="paragraph" w:styleId="ListContinue">
    <w:name w:val="List Continue"/>
    <w:basedOn w:val="Normal"/>
    <w:uiPriority w:val="99"/>
    <w:unhideWhenUsed/>
    <w:rsid w:val="00E316A6"/>
    <w:pPr>
      <w:ind w:left="283"/>
      <w:contextualSpacing/>
    </w:pPr>
  </w:style>
  <w:style w:type="paragraph" w:styleId="ListContinue2">
    <w:name w:val="List Continue 2"/>
    <w:basedOn w:val="Normal"/>
    <w:uiPriority w:val="99"/>
    <w:unhideWhenUsed/>
    <w:rsid w:val="00E316A6"/>
    <w:pPr>
      <w:ind w:left="566"/>
      <w:contextualSpacing/>
    </w:pPr>
  </w:style>
  <w:style w:type="paragraph" w:styleId="ListNumber">
    <w:name w:val="List Number"/>
    <w:basedOn w:val="Normal"/>
    <w:uiPriority w:val="99"/>
    <w:unhideWhenUsed/>
    <w:rsid w:val="00E316A6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E316A6"/>
    <w:pPr>
      <w:numPr>
        <w:numId w:val="6"/>
      </w:numPr>
      <w:ind w:left="397" w:hanging="113"/>
      <w:contextualSpacing/>
    </w:pPr>
  </w:style>
  <w:style w:type="paragraph" w:styleId="ListContinue5">
    <w:name w:val="List Continue 5"/>
    <w:basedOn w:val="Normal"/>
    <w:uiPriority w:val="99"/>
    <w:unhideWhenUsed/>
    <w:rsid w:val="00E316A6"/>
    <w:pPr>
      <w:ind w:left="1415"/>
      <w:contextualSpacing/>
    </w:pPr>
  </w:style>
  <w:style w:type="table" w:styleId="TableGrid">
    <w:name w:val="Table Grid"/>
    <w:basedOn w:val="TableNormal"/>
    <w:uiPriority w:val="59"/>
    <w:rsid w:val="00E316A6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uthors">
    <w:name w:val="Authors"/>
    <w:basedOn w:val="Normal"/>
    <w:qFormat/>
    <w:rsid w:val="00380569"/>
    <w:pPr>
      <w:ind w:firstLine="0"/>
      <w:jc w:val="center"/>
    </w:pPr>
    <w:rPr>
      <w:i/>
      <w:sz w:val="18"/>
    </w:rPr>
  </w:style>
  <w:style w:type="paragraph" w:customStyle="1" w:styleId="Rezime">
    <w:name w:val="Rezime"/>
    <w:basedOn w:val="Authors"/>
    <w:qFormat/>
    <w:rsid w:val="00355B69"/>
    <w:pPr>
      <w:spacing w:before="100" w:beforeAutospacing="1" w:after="100" w:afterAutospacing="1"/>
      <w:jc w:val="both"/>
    </w:pPr>
    <w:rPr>
      <w:i w:val="0"/>
      <w:sz w:val="20"/>
    </w:rPr>
  </w:style>
  <w:style w:type="paragraph" w:customStyle="1" w:styleId="Nabrajanjepotackama">
    <w:name w:val="Nabrajanje po tackama"/>
    <w:basedOn w:val="Normal"/>
    <w:rsid w:val="00B42555"/>
    <w:pPr>
      <w:numPr>
        <w:numId w:val="9"/>
      </w:numPr>
      <w:tabs>
        <w:tab w:val="left" w:pos="425"/>
      </w:tabs>
      <w:contextualSpacing/>
    </w:pPr>
  </w:style>
  <w:style w:type="paragraph" w:customStyle="1" w:styleId="Nabrajanjepobrojevima">
    <w:name w:val="Nabrajanje po brojevima"/>
    <w:basedOn w:val="Nabrajanjepotackama"/>
    <w:rsid w:val="001D5925"/>
    <w:pPr>
      <w:numPr>
        <w:numId w:val="10"/>
      </w:numPr>
    </w:pPr>
  </w:style>
  <w:style w:type="paragraph" w:customStyle="1" w:styleId="Bullets">
    <w:name w:val="Bullets"/>
    <w:basedOn w:val="Normal"/>
    <w:qFormat/>
    <w:rsid w:val="007B47E5"/>
    <w:pPr>
      <w:numPr>
        <w:numId w:val="11"/>
      </w:numPr>
      <w:overflowPunct w:val="0"/>
      <w:autoSpaceDE w:val="0"/>
      <w:autoSpaceDN w:val="0"/>
      <w:adjustRightInd w:val="0"/>
      <w:ind w:left="624" w:hanging="227"/>
      <w:contextualSpacing/>
      <w:textAlignment w:val="baseline"/>
      <w:outlineLvl w:val="1"/>
    </w:pPr>
    <w:rPr>
      <w:lang w:val="de-DE"/>
    </w:rPr>
  </w:style>
  <w:style w:type="paragraph" w:customStyle="1" w:styleId="References0">
    <w:name w:val="References"/>
    <w:basedOn w:val="Normal"/>
    <w:qFormat/>
    <w:rsid w:val="00441DA5"/>
    <w:pPr>
      <w:numPr>
        <w:numId w:val="8"/>
      </w:numPr>
      <w:ind w:left="426" w:hanging="426"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00E5297F"/>
    <w:rPr>
      <w:sz w:val="20"/>
      <w:szCs w:val="20"/>
      <w:lang/>
    </w:rPr>
  </w:style>
  <w:style w:type="character" w:customStyle="1" w:styleId="EndnoteTextChar">
    <w:name w:val="Endnote Text Char"/>
    <w:link w:val="EndnoteText"/>
    <w:uiPriority w:val="99"/>
    <w:semiHidden/>
    <w:rsid w:val="00E5297F"/>
    <w:rPr>
      <w:rFonts w:ascii="Times New Roman" w:hAnsi="Times New Roman"/>
      <w:noProof/>
      <w:lang w:val="sr-Latn-CS" w:bidi="en-US"/>
    </w:rPr>
  </w:style>
  <w:style w:type="paragraph" w:customStyle="1" w:styleId="Firstparagraph">
    <w:name w:val="First paragraph"/>
    <w:basedOn w:val="Normal"/>
    <w:next w:val="Normal"/>
    <w:rsid w:val="00FB0808"/>
    <w:pPr>
      <w:overflowPunct w:val="0"/>
      <w:autoSpaceDE w:val="0"/>
      <w:autoSpaceDN w:val="0"/>
      <w:adjustRightInd w:val="0"/>
      <w:spacing w:after="0" w:line="260" w:lineRule="exact"/>
      <w:ind w:firstLine="0"/>
      <w:textAlignment w:val="baseline"/>
    </w:pPr>
    <w:rPr>
      <w:noProof w:val="0"/>
      <w:szCs w:val="20"/>
      <w:lang w:val="en-US" w:bidi="ar-SA"/>
    </w:rPr>
  </w:style>
  <w:style w:type="paragraph" w:customStyle="1" w:styleId="Papertitle">
    <w:name w:val="Paper title"/>
    <w:basedOn w:val="Firstparagraph"/>
    <w:next w:val="Author"/>
    <w:rsid w:val="00FB0808"/>
    <w:pPr>
      <w:suppressAutoHyphens/>
      <w:spacing w:after="380" w:line="400" w:lineRule="exact"/>
      <w:jc w:val="left"/>
    </w:pPr>
    <w:rPr>
      <w:sz w:val="36"/>
    </w:rPr>
  </w:style>
  <w:style w:type="paragraph" w:customStyle="1" w:styleId="Author">
    <w:name w:val="Author"/>
    <w:basedOn w:val="Firstparagraph"/>
    <w:next w:val="Affiliation"/>
    <w:rsid w:val="00FB0808"/>
    <w:pPr>
      <w:suppressAutoHyphens/>
      <w:spacing w:line="320" w:lineRule="exact"/>
    </w:pPr>
    <w:rPr>
      <w:sz w:val="28"/>
    </w:rPr>
  </w:style>
  <w:style w:type="paragraph" w:customStyle="1" w:styleId="Affiliation">
    <w:name w:val="Affiliation"/>
    <w:basedOn w:val="Author"/>
    <w:next w:val="Author"/>
    <w:rsid w:val="00FB0808"/>
    <w:pPr>
      <w:spacing w:after="100" w:line="260" w:lineRule="exact"/>
    </w:pPr>
    <w:rPr>
      <w:i/>
      <w:sz w:val="24"/>
    </w:rPr>
  </w:style>
  <w:style w:type="paragraph" w:customStyle="1" w:styleId="Abstract">
    <w:name w:val="Abstract"/>
    <w:basedOn w:val="Normal"/>
    <w:rsid w:val="004C17F5"/>
    <w:pPr>
      <w:overflowPunct w:val="0"/>
      <w:autoSpaceDE w:val="0"/>
      <w:autoSpaceDN w:val="0"/>
      <w:adjustRightInd w:val="0"/>
      <w:spacing w:after="240" w:line="260" w:lineRule="exact"/>
      <w:ind w:firstLine="0"/>
      <w:textAlignment w:val="baseline"/>
    </w:pPr>
    <w:rPr>
      <w:noProof w:val="0"/>
      <w:sz w:val="20"/>
      <w:szCs w:val="20"/>
      <w:lang w:val="en-US" w:bidi="ar-SA"/>
    </w:rPr>
  </w:style>
  <w:style w:type="paragraph" w:customStyle="1" w:styleId="Referencetext">
    <w:name w:val="Reference text"/>
    <w:basedOn w:val="Normal"/>
    <w:rsid w:val="00FB0808"/>
    <w:pPr>
      <w:overflowPunct w:val="0"/>
      <w:autoSpaceDE w:val="0"/>
      <w:autoSpaceDN w:val="0"/>
      <w:adjustRightInd w:val="0"/>
      <w:spacing w:after="0" w:line="220" w:lineRule="exact"/>
      <w:ind w:left="284" w:hanging="284"/>
      <w:textAlignment w:val="baseline"/>
    </w:pPr>
    <w:rPr>
      <w:noProof w:val="0"/>
      <w:sz w:val="20"/>
      <w:szCs w:val="20"/>
      <w:lang w:val="en-US" w:bidi="ar-SA"/>
    </w:rPr>
  </w:style>
  <w:style w:type="paragraph" w:customStyle="1" w:styleId="Figure">
    <w:name w:val="Figure"/>
    <w:basedOn w:val="Firstparagraph"/>
    <w:next w:val="Figurecaption0"/>
    <w:rsid w:val="00FB0808"/>
    <w:pPr>
      <w:spacing w:line="240" w:lineRule="auto"/>
    </w:pPr>
  </w:style>
  <w:style w:type="paragraph" w:customStyle="1" w:styleId="Figurecaption0">
    <w:name w:val="Figure caption"/>
    <w:basedOn w:val="Smallsize"/>
    <w:next w:val="Normal"/>
    <w:rsid w:val="00FB0808"/>
  </w:style>
  <w:style w:type="paragraph" w:customStyle="1" w:styleId="Smallsize">
    <w:name w:val="Small size"/>
    <w:basedOn w:val="Normal"/>
    <w:rsid w:val="00FB0808"/>
    <w:pPr>
      <w:overflowPunct w:val="0"/>
      <w:autoSpaceDE w:val="0"/>
      <w:autoSpaceDN w:val="0"/>
      <w:adjustRightInd w:val="0"/>
      <w:spacing w:after="0" w:line="220" w:lineRule="exact"/>
      <w:ind w:firstLine="0"/>
      <w:textAlignment w:val="baseline"/>
    </w:pPr>
    <w:rPr>
      <w:noProof w:val="0"/>
      <w:sz w:val="20"/>
      <w:szCs w:val="20"/>
      <w:lang w:val="en-US" w:bidi="ar-SA"/>
    </w:rPr>
  </w:style>
  <w:style w:type="paragraph" w:customStyle="1" w:styleId="Formula">
    <w:name w:val="Formula"/>
    <w:basedOn w:val="Firstparagraph"/>
    <w:next w:val="Firstparagraph"/>
    <w:rsid w:val="00FB0808"/>
    <w:pPr>
      <w:tabs>
        <w:tab w:val="right" w:pos="5103"/>
      </w:tabs>
      <w:spacing w:before="120" w:after="120" w:line="240" w:lineRule="auto"/>
      <w:jc w:val="left"/>
    </w:pPr>
  </w:style>
  <w:style w:type="paragraph" w:customStyle="1" w:styleId="Tablecaption">
    <w:name w:val="Table caption"/>
    <w:basedOn w:val="Smallsize"/>
    <w:next w:val="Tablerule"/>
    <w:rsid w:val="00FB0808"/>
  </w:style>
  <w:style w:type="paragraph" w:customStyle="1" w:styleId="Tablerule">
    <w:name w:val="Table rule"/>
    <w:basedOn w:val="Smallsize"/>
    <w:next w:val="Tabletext"/>
    <w:rsid w:val="00FB0808"/>
    <w:pPr>
      <w:spacing w:after="40" w:line="40" w:lineRule="exact"/>
      <w:jc w:val="left"/>
    </w:pPr>
  </w:style>
  <w:style w:type="paragraph" w:customStyle="1" w:styleId="Tabletext">
    <w:name w:val="Table text"/>
    <w:basedOn w:val="Smallsize"/>
    <w:rsid w:val="001705C9"/>
    <w:pPr>
      <w:spacing w:before="40" w:after="40" w:line="240" w:lineRule="auto"/>
      <w:jc w:val="center"/>
    </w:pPr>
    <w:rPr>
      <w:sz w:val="18"/>
    </w:rPr>
  </w:style>
  <w:style w:type="paragraph" w:customStyle="1" w:styleId="Table">
    <w:name w:val="Table"/>
    <w:basedOn w:val="Normal"/>
    <w:qFormat/>
    <w:rsid w:val="00DF5D9C"/>
    <w:pPr>
      <w:ind w:firstLine="0"/>
      <w:jc w:val="center"/>
    </w:pPr>
    <w:rPr>
      <w:sz w:val="20"/>
    </w:rPr>
  </w:style>
  <w:style w:type="paragraph" w:customStyle="1" w:styleId="Tekst">
    <w:name w:val="Tekst"/>
    <w:basedOn w:val="Normal"/>
    <w:rsid w:val="00311162"/>
    <w:pPr>
      <w:spacing w:after="0"/>
      <w:ind w:firstLine="284"/>
    </w:pPr>
    <w:rPr>
      <w:noProof w:val="0"/>
      <w:sz w:val="22"/>
      <w:lang w:bidi="ar-SA"/>
    </w:rPr>
  </w:style>
  <w:style w:type="paragraph" w:customStyle="1" w:styleId="Literatura">
    <w:name w:val="Literatura"/>
    <w:basedOn w:val="Normal"/>
    <w:rsid w:val="00311162"/>
    <w:pPr>
      <w:numPr>
        <w:numId w:val="14"/>
      </w:numPr>
      <w:tabs>
        <w:tab w:val="left" w:pos="357"/>
      </w:tabs>
      <w:spacing w:after="60"/>
      <w:ind w:left="357" w:hanging="357"/>
    </w:pPr>
    <w:rPr>
      <w:noProof w:val="0"/>
      <w:sz w:val="22"/>
      <w:lang w:bidi="ar-SA"/>
    </w:rPr>
  </w:style>
  <w:style w:type="paragraph" w:customStyle="1" w:styleId="Tekstbezuvlacenja">
    <w:name w:val="Tekst bez uvlacenja"/>
    <w:basedOn w:val="Tekst"/>
    <w:next w:val="Tekst"/>
    <w:rsid w:val="00311162"/>
    <w:pPr>
      <w:ind w:firstLine="0"/>
    </w:pPr>
  </w:style>
  <w:style w:type="character" w:customStyle="1" w:styleId="italic">
    <w:name w:val="italic"/>
    <w:rsid w:val="00311162"/>
  </w:style>
  <w:style w:type="paragraph" w:styleId="BodyText">
    <w:name w:val="Body Text"/>
    <w:basedOn w:val="Normal"/>
    <w:link w:val="BodyTextChar"/>
    <w:uiPriority w:val="99"/>
    <w:unhideWhenUsed/>
    <w:rsid w:val="004719CE"/>
    <w:rPr>
      <w:lang/>
    </w:rPr>
  </w:style>
  <w:style w:type="character" w:customStyle="1" w:styleId="BodyTextChar">
    <w:name w:val="Body Text Char"/>
    <w:link w:val="BodyText"/>
    <w:uiPriority w:val="99"/>
    <w:rsid w:val="004719CE"/>
    <w:rPr>
      <w:rFonts w:ascii="Times New Roman" w:hAnsi="Times New Roman"/>
      <w:noProof/>
      <w:sz w:val="24"/>
      <w:szCs w:val="22"/>
      <w:lang w:val="sr-Latn-CS" w:bidi="en-US"/>
    </w:rPr>
  </w:style>
  <w:style w:type="paragraph" w:customStyle="1" w:styleId="equation">
    <w:name w:val="equation"/>
    <w:basedOn w:val="Normal"/>
    <w:rsid w:val="00764BB9"/>
    <w:pPr>
      <w:tabs>
        <w:tab w:val="center" w:pos="2520"/>
        <w:tab w:val="right" w:pos="5040"/>
      </w:tabs>
      <w:spacing w:before="240" w:after="240" w:line="216" w:lineRule="auto"/>
      <w:ind w:firstLine="0"/>
      <w:jc w:val="center"/>
    </w:pPr>
    <w:rPr>
      <w:rFonts w:ascii="Symbol" w:eastAsia="SimSun" w:hAnsi="Symbol" w:cs="Symbol"/>
      <w:noProof w:val="0"/>
      <w:sz w:val="20"/>
      <w:szCs w:val="20"/>
      <w:lang w:val="en-US" w:bidi="ar-SA"/>
    </w:rPr>
  </w:style>
  <w:style w:type="paragraph" w:customStyle="1" w:styleId="figurecaption">
    <w:name w:val="figure caption"/>
    <w:rsid w:val="00227CCB"/>
    <w:pPr>
      <w:numPr>
        <w:numId w:val="15"/>
      </w:numPr>
      <w:spacing w:before="80" w:after="200"/>
      <w:jc w:val="center"/>
    </w:pPr>
    <w:rPr>
      <w:rFonts w:ascii="Times New Roman" w:eastAsia="SimSun" w:hAnsi="Times New Roman"/>
      <w:noProof/>
      <w:sz w:val="16"/>
      <w:szCs w:val="16"/>
    </w:rPr>
  </w:style>
  <w:style w:type="paragraph" w:customStyle="1" w:styleId="Text">
    <w:name w:val="Text"/>
    <w:basedOn w:val="Normal"/>
    <w:qFormat/>
    <w:rsid w:val="00227CCB"/>
    <w:pPr>
      <w:widowControl w:val="0"/>
      <w:autoSpaceDE w:val="0"/>
      <w:autoSpaceDN w:val="0"/>
      <w:spacing w:after="0" w:line="252" w:lineRule="auto"/>
      <w:ind w:firstLine="204"/>
    </w:pPr>
    <w:rPr>
      <w:spacing w:val="-1"/>
      <w:sz w:val="20"/>
      <w:szCs w:val="20"/>
      <w:lang w:bidi="ar-SA"/>
    </w:rPr>
  </w:style>
  <w:style w:type="paragraph" w:customStyle="1" w:styleId="references">
    <w:name w:val="references"/>
    <w:rsid w:val="006E3D3E"/>
    <w:pPr>
      <w:numPr>
        <w:numId w:val="17"/>
      </w:numPr>
      <w:spacing w:after="50" w:line="180" w:lineRule="exact"/>
      <w:jc w:val="both"/>
    </w:pPr>
    <w:rPr>
      <w:rFonts w:ascii="Times New Roman" w:eastAsia="MS Mincho" w:hAnsi="Times New Roman"/>
      <w:noProof/>
      <w:sz w:val="16"/>
      <w:szCs w:val="16"/>
    </w:rPr>
  </w:style>
  <w:style w:type="character" w:customStyle="1" w:styleId="jlqj4b">
    <w:name w:val="jlqj4b"/>
    <w:rsid w:val="002F467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25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47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30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wmf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0.bin"/><Relationship Id="rId39" Type="http://schemas.openxmlformats.org/officeDocument/2006/relationships/image" Target="media/image21.png"/><Relationship Id="rId3" Type="http://schemas.openxmlformats.org/officeDocument/2006/relationships/settings" Target="settings.xml"/><Relationship Id="rId21" Type="http://schemas.openxmlformats.org/officeDocument/2006/relationships/image" Target="media/image8.wmf"/><Relationship Id="rId34" Type="http://schemas.openxmlformats.org/officeDocument/2006/relationships/image" Target="media/image16.png"/><Relationship Id="rId42" Type="http://schemas.openxmlformats.org/officeDocument/2006/relationships/image" Target="media/image24.png"/><Relationship Id="rId47" Type="http://schemas.openxmlformats.org/officeDocument/2006/relationships/image" Target="media/image29.png"/><Relationship Id="rId50" Type="http://schemas.openxmlformats.org/officeDocument/2006/relationships/footer" Target="footer2.xml"/><Relationship Id="rId7" Type="http://schemas.openxmlformats.org/officeDocument/2006/relationships/image" Target="media/image1.wmf"/><Relationship Id="rId12" Type="http://schemas.openxmlformats.org/officeDocument/2006/relationships/oleObject" Target="embeddings/oleObject3.bin"/><Relationship Id="rId17" Type="http://schemas.openxmlformats.org/officeDocument/2006/relationships/image" Target="media/image6.wmf"/><Relationship Id="rId25" Type="http://schemas.openxmlformats.org/officeDocument/2006/relationships/image" Target="media/image10.wmf"/><Relationship Id="rId33" Type="http://schemas.openxmlformats.org/officeDocument/2006/relationships/image" Target="media/image15.wmf"/><Relationship Id="rId38" Type="http://schemas.openxmlformats.org/officeDocument/2006/relationships/image" Target="media/image20.png"/><Relationship Id="rId46" Type="http://schemas.openxmlformats.org/officeDocument/2006/relationships/image" Target="media/image28.png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29" Type="http://schemas.openxmlformats.org/officeDocument/2006/relationships/image" Target="media/image12.wmf"/><Relationship Id="rId41" Type="http://schemas.openxmlformats.org/officeDocument/2006/relationships/image" Target="media/image23.png"/><Relationship Id="rId54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wmf"/><Relationship Id="rId24" Type="http://schemas.openxmlformats.org/officeDocument/2006/relationships/oleObject" Target="embeddings/oleObject9.bin"/><Relationship Id="rId32" Type="http://schemas.openxmlformats.org/officeDocument/2006/relationships/image" Target="media/image14.png"/><Relationship Id="rId37" Type="http://schemas.openxmlformats.org/officeDocument/2006/relationships/image" Target="media/image19.png"/><Relationship Id="rId40" Type="http://schemas.openxmlformats.org/officeDocument/2006/relationships/image" Target="media/image22.png"/><Relationship Id="rId45" Type="http://schemas.openxmlformats.org/officeDocument/2006/relationships/image" Target="media/image27.png"/><Relationship Id="rId53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oleObject" Target="embeddings/oleObject11.bin"/><Relationship Id="rId36" Type="http://schemas.openxmlformats.org/officeDocument/2006/relationships/image" Target="media/image18.png"/><Relationship Id="rId49" Type="http://schemas.openxmlformats.org/officeDocument/2006/relationships/footer" Target="footer1.xml"/><Relationship Id="rId10" Type="http://schemas.openxmlformats.org/officeDocument/2006/relationships/oleObject" Target="embeddings/oleObject2.bin"/><Relationship Id="rId19" Type="http://schemas.openxmlformats.org/officeDocument/2006/relationships/image" Target="media/image7.wmf"/><Relationship Id="rId31" Type="http://schemas.openxmlformats.org/officeDocument/2006/relationships/image" Target="media/image13.png"/><Relationship Id="rId44" Type="http://schemas.openxmlformats.org/officeDocument/2006/relationships/image" Target="media/image26.png"/><Relationship Id="rId52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1.wmf"/><Relationship Id="rId30" Type="http://schemas.openxmlformats.org/officeDocument/2006/relationships/oleObject" Target="embeddings/oleObject12.bin"/><Relationship Id="rId35" Type="http://schemas.openxmlformats.org/officeDocument/2006/relationships/image" Target="media/image17.png"/><Relationship Id="rId43" Type="http://schemas.openxmlformats.org/officeDocument/2006/relationships/image" Target="media/image25.png"/><Relationship Id="rId48" Type="http://schemas.openxmlformats.org/officeDocument/2006/relationships/header" Target="header1.xml"/><Relationship Id="rId8" Type="http://schemas.openxmlformats.org/officeDocument/2006/relationships/oleObject" Target="embeddings/oleObject1.bin"/><Relationship Id="rId51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H:\SA%20DESKTOPA\AKTUELNO\PHIDAC\Phidac%20%20-%202011\UPUTSTVO%20O%20PISANJU%20RADA\Uputstvo%20Phidac2010%20templat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Uputstvo Phidac2010 template.dot</Template>
  <TotalTime>19</TotalTime>
  <Pages>8</Pages>
  <Words>2259</Words>
  <Characters>12877</Characters>
  <Application>Microsoft Office Word</Application>
  <DocSecurity>0</DocSecurity>
  <Lines>107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autor</vt:lpstr>
    </vt:vector>
  </TitlesOfParts>
  <Company>Grizli777</Company>
  <LinksUpToDate>false</LinksUpToDate>
  <CharactersWithSpaces>15106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autor</dc:title>
  <dc:subject/>
  <dc:creator>Bojan</dc:creator>
  <cp:keywords/>
  <cp:lastModifiedBy>VTS</cp:lastModifiedBy>
  <cp:revision>9</cp:revision>
  <cp:lastPrinted>2021-02-15T22:32:00Z</cp:lastPrinted>
  <dcterms:created xsi:type="dcterms:W3CDTF">2021-03-12T13:02:00Z</dcterms:created>
  <dcterms:modified xsi:type="dcterms:W3CDTF">2021-05-27T07:27:00Z</dcterms:modified>
</cp:coreProperties>
</file>