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Default="0047582F" w:rsidP="004C17F5">
      <w:pPr>
        <w:pStyle w:val="Heading1"/>
        <w:rPr>
          <w:lang w:val="en-US"/>
        </w:rPr>
      </w:pPr>
    </w:p>
    <w:p w:rsidR="00832A65" w:rsidRPr="00245944" w:rsidRDefault="00832A65" w:rsidP="00832A65">
      <w:pPr>
        <w:autoSpaceDE w:val="0"/>
        <w:autoSpaceDN w:val="0"/>
        <w:adjustRightInd w:val="0"/>
        <w:spacing w:after="0"/>
        <w:ind w:firstLine="284"/>
        <w:jc w:val="center"/>
        <w:rPr>
          <w:b/>
          <w:bCs/>
          <w:noProof w:val="0"/>
          <w:sz w:val="28"/>
          <w:szCs w:val="28"/>
          <w:lang w:bidi="he-IL"/>
        </w:rPr>
      </w:pPr>
      <w:r w:rsidRPr="00245944">
        <w:rPr>
          <w:b/>
          <w:bCs/>
          <w:noProof w:val="0"/>
          <w:sz w:val="28"/>
          <w:szCs w:val="28"/>
          <w:lang w:bidi="he-IL"/>
        </w:rPr>
        <w:t xml:space="preserve">ЉУТЊА ВОЗАЧА </w:t>
      </w:r>
      <w:r>
        <w:rPr>
          <w:b/>
          <w:bCs/>
          <w:noProof w:val="0"/>
          <w:sz w:val="28"/>
          <w:szCs w:val="28"/>
          <w:lang w:bidi="he-IL"/>
        </w:rPr>
        <w:t>ТАКСИ</w:t>
      </w:r>
      <w:r w:rsidRPr="00245944">
        <w:rPr>
          <w:b/>
          <w:bCs/>
          <w:noProof w:val="0"/>
          <w:sz w:val="28"/>
          <w:szCs w:val="28"/>
          <w:lang w:bidi="he-IL"/>
        </w:rPr>
        <w:t xml:space="preserve"> ВОЗИЛА </w:t>
      </w:r>
    </w:p>
    <w:p w:rsidR="00832A65" w:rsidRPr="003E1A24" w:rsidRDefault="00832A65" w:rsidP="00832A65">
      <w:pPr>
        <w:pStyle w:val="Authors"/>
        <w:rPr>
          <w:bCs/>
          <w:vertAlign w:val="superscript"/>
          <w:lang w:val="en-US"/>
        </w:rPr>
      </w:pPr>
      <w:r w:rsidRPr="00832A65">
        <w:rPr>
          <w:bCs/>
          <w:lang w:val="sr-Cyrl-CS"/>
        </w:rPr>
        <w:t>Александар Б</w:t>
      </w:r>
      <w:r w:rsidR="00A75DE2" w:rsidRPr="00832A65">
        <w:rPr>
          <w:bCs/>
          <w:lang w:val="sr-Cyrl-CS"/>
        </w:rPr>
        <w:t>улајић</w:t>
      </w:r>
      <w:r w:rsidRPr="00832A65">
        <w:rPr>
          <w:bCs/>
          <w:vertAlign w:val="superscript"/>
          <w:lang w:val="sr-Cyrl-CS"/>
        </w:rPr>
        <w:footnoteReference w:id="2"/>
      </w:r>
      <w:r w:rsidRPr="00832A65">
        <w:rPr>
          <w:bCs/>
          <w:lang w:val="sr-Cyrl-CS"/>
        </w:rPr>
        <w:t>, Драган Ј</w:t>
      </w:r>
      <w:r w:rsidR="00A75DE2" w:rsidRPr="00832A65">
        <w:rPr>
          <w:bCs/>
          <w:lang w:val="sr-Cyrl-CS"/>
        </w:rPr>
        <w:t>овановић</w:t>
      </w:r>
      <w:r w:rsidR="003E1A24">
        <w:rPr>
          <w:bCs/>
          <w:vertAlign w:val="superscript"/>
          <w:lang w:val="en-US"/>
        </w:rPr>
        <w:t>2</w:t>
      </w:r>
      <w:r w:rsidRPr="00832A65">
        <w:rPr>
          <w:bCs/>
          <w:lang w:val="sr-Cyrl-CS"/>
        </w:rPr>
        <w:t>, Бошко М</w:t>
      </w:r>
      <w:r w:rsidR="00A75DE2" w:rsidRPr="00832A65">
        <w:rPr>
          <w:bCs/>
          <w:lang w:val="sr-Cyrl-CS"/>
        </w:rPr>
        <w:t>атовић</w:t>
      </w:r>
      <w:r w:rsidR="003E1A24">
        <w:rPr>
          <w:bCs/>
          <w:vertAlign w:val="superscript"/>
          <w:lang w:val="en-US"/>
        </w:rPr>
        <w:t>3</w:t>
      </w:r>
      <w:r w:rsidRPr="00832A65">
        <w:rPr>
          <w:bCs/>
        </w:rPr>
        <w:t>,</w:t>
      </w:r>
      <w:r w:rsidRPr="00832A65">
        <w:rPr>
          <w:bCs/>
          <w:vertAlign w:val="superscript"/>
          <w:lang w:val="en-US"/>
        </w:rPr>
        <w:t xml:space="preserve"> </w:t>
      </w:r>
      <w:r w:rsidRPr="00832A65">
        <w:rPr>
          <w:bCs/>
        </w:rPr>
        <w:t>Мирослав Ћ</w:t>
      </w:r>
      <w:r w:rsidR="00A75DE2" w:rsidRPr="00832A65">
        <w:rPr>
          <w:bCs/>
        </w:rPr>
        <w:t>ираковић</w:t>
      </w:r>
      <w:r w:rsidR="003E1A24">
        <w:rPr>
          <w:bCs/>
          <w:vertAlign w:val="superscript"/>
          <w:lang w:val="en-US"/>
        </w:rPr>
        <w:t>4</w:t>
      </w:r>
    </w:p>
    <w:p w:rsidR="009E03BD" w:rsidRPr="00380569" w:rsidRDefault="009E03BD" w:rsidP="00380569">
      <w:pPr>
        <w:pStyle w:val="Authors"/>
      </w:pPr>
    </w:p>
    <w:p w:rsidR="00832A65" w:rsidRPr="00832A65" w:rsidRDefault="00016DFD" w:rsidP="00832A65">
      <w:pPr>
        <w:pStyle w:val="Rezime"/>
        <w:rPr>
          <w:lang w:val="en-US"/>
        </w:rPr>
      </w:pPr>
      <w:r>
        <w:rPr>
          <w:b/>
        </w:rPr>
        <w:t>Резиме</w:t>
      </w:r>
      <w:r w:rsidR="00AC693A" w:rsidRPr="00C42113">
        <w:rPr>
          <w:b/>
        </w:rPr>
        <w:t>:</w:t>
      </w:r>
      <w:r w:rsidR="00AC693A" w:rsidRPr="00C42113">
        <w:t xml:space="preserve"> </w:t>
      </w:r>
      <w:r w:rsidR="00832A65" w:rsidRPr="00832A65">
        <w:t>Човек је најзначајнији</w:t>
      </w:r>
      <w:r w:rsidR="00832A65" w:rsidRPr="00832A65">
        <w:rPr>
          <w:lang w:val="sr-Cyrl-BA"/>
        </w:rPr>
        <w:t xml:space="preserve"> </w:t>
      </w:r>
      <w:r w:rsidR="00832A65" w:rsidRPr="00832A65">
        <w:t xml:space="preserve">фактор у контури Човек-Возило-Пут-Окружење и утиче на све околности пре, за време и после саобраћајне незгоде. Међу овим елементима посебно се истичу способности, знања, ставови и понашање човека. Ставови, више него знања утичу на безбедност саобраћаја. Ставови се изграђују и укорењују код људи, као учесника у саобраћају од рођења </w:t>
      </w:r>
      <w:r w:rsidR="004F17FD" w:rsidRPr="002D6D67">
        <w:rPr>
          <w:rFonts w:eastAsia="SimSun"/>
          <w:spacing w:val="-1"/>
        </w:rPr>
        <w:t>[1]</w:t>
      </w:r>
      <w:r w:rsidR="00832A65" w:rsidRPr="00832A65">
        <w:t>.</w:t>
      </w:r>
      <w:r w:rsidR="00832A65" w:rsidRPr="00832A65">
        <w:rPr>
          <w:lang w:val="sr-Cyrl-BA"/>
        </w:rPr>
        <w:t xml:space="preserve"> </w:t>
      </w:r>
      <w:r w:rsidR="00832A65" w:rsidRPr="00832A65">
        <w:t>Агресивни људи су агресивни возачи. Не постоји општеприхваћена дефиниција агресивног понашања возача, што је последица не</w:t>
      </w:r>
      <w:r w:rsidR="00A75DE2">
        <w:rPr>
          <w:lang w:val="sr-Cyrl-CS"/>
        </w:rPr>
        <w:t>у</w:t>
      </w:r>
      <w:r w:rsidR="00832A65" w:rsidRPr="00832A65">
        <w:t>с</w:t>
      </w:r>
      <w:r w:rsidR="00A75DE2">
        <w:rPr>
          <w:lang w:val="sr-Cyrl-CS"/>
        </w:rPr>
        <w:t>а</w:t>
      </w:r>
      <w:r w:rsidR="00832A65" w:rsidRPr="00832A65">
        <w:t>гла</w:t>
      </w:r>
      <w:r w:rsidR="00A75DE2">
        <w:rPr>
          <w:lang w:val="sr-Cyrl-CS"/>
        </w:rPr>
        <w:t>ше</w:t>
      </w:r>
      <w:r w:rsidR="00832A65" w:rsidRPr="00832A65">
        <w:t>ности шта мотивише такво понашање, до које мере је оно зло и учињено с намером да се повреди друга особа</w:t>
      </w:r>
      <w:r w:rsidR="00A75DE2">
        <w:rPr>
          <w:lang w:val="sr-Cyrl-CS"/>
        </w:rPr>
        <w:t>,</w:t>
      </w:r>
      <w:r w:rsidR="00832A65" w:rsidRPr="00832A65">
        <w:t xml:space="preserve"> и да</w:t>
      </w:r>
      <w:r w:rsidR="00A75DE2">
        <w:rPr>
          <w:lang w:val="sr-Cyrl-CS"/>
        </w:rPr>
        <w:t xml:space="preserve"> </w:t>
      </w:r>
      <w:r w:rsidR="00832A65" w:rsidRPr="00832A65">
        <w:t xml:space="preserve">ли су узрок тог понашања негативне емоције (бес и агресија). Агресија се у саобраћају обично испољава непристојним гестовима, псовањем, брзим претицањем возила непосредно након што је возач управо претекао друго возило, вожња на екстремно малом одстојању. Агресија потиче из беса и буди потребу да се науди другој особи. У овом истраживању фокусирали смо се на концепт беса током вожње као важног људског фактора у саобраћајним незгодама. </w:t>
      </w:r>
    </w:p>
    <w:p w:rsidR="004C17F5" w:rsidRPr="00832A65" w:rsidRDefault="00016DFD" w:rsidP="00380569">
      <w:pPr>
        <w:pStyle w:val="Rezime"/>
        <w:rPr>
          <w:lang w:val="en-US"/>
        </w:rPr>
      </w:pPr>
      <w:r>
        <w:rPr>
          <w:b/>
        </w:rPr>
        <w:t>Кључне</w:t>
      </w:r>
      <w:r w:rsidR="00AC693A" w:rsidRPr="00C42113">
        <w:rPr>
          <w:b/>
        </w:rPr>
        <w:t xml:space="preserve"> </w:t>
      </w:r>
      <w:r>
        <w:rPr>
          <w:b/>
        </w:rPr>
        <w:t>речи</w:t>
      </w:r>
      <w:r w:rsidR="00AC693A" w:rsidRPr="00C42113">
        <w:rPr>
          <w:b/>
        </w:rPr>
        <w:t>:</w:t>
      </w:r>
      <w:r w:rsidR="00AC693A" w:rsidRPr="00C42113">
        <w:t xml:space="preserve"> </w:t>
      </w:r>
      <w:r w:rsidR="00832A65" w:rsidRPr="00832A65">
        <w:rPr>
          <w:lang w:val="en-US"/>
        </w:rPr>
        <w:t>саобраћајне незгоде,</w:t>
      </w:r>
      <w:r w:rsidR="00832A65" w:rsidRPr="00832A65">
        <w:t xml:space="preserve"> такси возачи,</w:t>
      </w:r>
      <w:r w:rsidR="00832A65" w:rsidRPr="00832A65">
        <w:rPr>
          <w:lang w:val="en-US"/>
        </w:rPr>
        <w:t xml:space="preserve"> </w:t>
      </w:r>
      <w:r w:rsidR="00832A65" w:rsidRPr="00832A65">
        <w:t>љутња, агресивно понашање</w:t>
      </w:r>
    </w:p>
    <w:p w:rsidR="00832A65" w:rsidRPr="00832A65" w:rsidRDefault="00832A65" w:rsidP="00832A65">
      <w:pPr>
        <w:pStyle w:val="Rezime"/>
        <w:jc w:val="center"/>
        <w:rPr>
          <w:b/>
          <w:bCs/>
          <w:caps/>
          <w:sz w:val="28"/>
          <w:szCs w:val="28"/>
        </w:rPr>
      </w:pPr>
      <w:r w:rsidRPr="00832A65">
        <w:rPr>
          <w:b/>
          <w:bCs/>
          <w:caps/>
          <w:sz w:val="28"/>
          <w:szCs w:val="28"/>
        </w:rPr>
        <w:t>ANG</w:t>
      </w:r>
      <w:r w:rsidR="00A75DE2">
        <w:rPr>
          <w:b/>
          <w:bCs/>
          <w:caps/>
          <w:sz w:val="28"/>
          <w:szCs w:val="28"/>
        </w:rPr>
        <w:t>E</w:t>
      </w:r>
      <w:r w:rsidRPr="00832A65">
        <w:rPr>
          <w:b/>
          <w:bCs/>
          <w:caps/>
          <w:sz w:val="28"/>
          <w:szCs w:val="28"/>
        </w:rPr>
        <w:t xml:space="preserve">R </w:t>
      </w:r>
      <w:r w:rsidRPr="00832A65">
        <w:rPr>
          <w:b/>
          <w:bCs/>
          <w:caps/>
          <w:sz w:val="28"/>
          <w:szCs w:val="28"/>
          <w:lang w:val="en-US"/>
        </w:rPr>
        <w:t xml:space="preserve">AMONG </w:t>
      </w:r>
      <w:r w:rsidRPr="00832A65">
        <w:rPr>
          <w:b/>
          <w:bCs/>
          <w:caps/>
          <w:sz w:val="28"/>
          <w:szCs w:val="28"/>
        </w:rPr>
        <w:t>TAXI DRIVER</w:t>
      </w:r>
      <w:r w:rsidR="00A75DE2">
        <w:rPr>
          <w:b/>
          <w:bCs/>
          <w:caps/>
          <w:sz w:val="28"/>
          <w:szCs w:val="28"/>
        </w:rPr>
        <w:t>S</w:t>
      </w:r>
    </w:p>
    <w:p w:rsidR="00AC693A" w:rsidRPr="00832A65" w:rsidRDefault="00016DFD" w:rsidP="00832A65">
      <w:pPr>
        <w:pStyle w:val="Rezime"/>
      </w:pPr>
      <w:r>
        <w:rPr>
          <w:b/>
        </w:rPr>
        <w:t>Abstract</w:t>
      </w:r>
      <w:r w:rsidR="00AC693A" w:rsidRPr="004C17F5">
        <w:rPr>
          <w:b/>
        </w:rPr>
        <w:t>:</w:t>
      </w:r>
      <w:r w:rsidR="00AC693A" w:rsidRPr="004C17F5">
        <w:t xml:space="preserve"> </w:t>
      </w:r>
      <w:r w:rsidR="00A75DE2">
        <w:rPr>
          <w:lang w:val="en-US"/>
        </w:rPr>
        <w:t>The m</w:t>
      </w:r>
      <w:r w:rsidR="00832A65" w:rsidRPr="00832A65">
        <w:t xml:space="preserve">an is the most important factor in the contour Man-Vehicle-Road-Environment. It affects all circumstances before, during and after a car accident. Among these elements, the abilities, knowledge, attitudes and behavior of a person stand out. Attitudes, more than knowledge, affect traffic safety. Attitudes are built and rooted in people, as participants in traffic from birth </w:t>
      </w:r>
      <w:r w:rsidR="004F17FD" w:rsidRPr="002D6D67">
        <w:rPr>
          <w:rFonts w:eastAsia="SimSun"/>
          <w:spacing w:val="-1"/>
        </w:rPr>
        <w:t>[1]</w:t>
      </w:r>
      <w:r w:rsidR="004F17FD">
        <w:rPr>
          <w:rFonts w:eastAsia="SimSun"/>
          <w:spacing w:val="-1"/>
        </w:rPr>
        <w:t xml:space="preserve">. </w:t>
      </w:r>
      <w:r w:rsidR="00832A65" w:rsidRPr="00832A65">
        <w:t>Aggressive people are aggressive drivers. There is no generally accepted definition of aggressive driver behavior, which is a consequence of disagreement over what motivates such behavior, to what extent it is evil and done with the intention of injuring another person and whether the cause of that behavior is negative emotions (anger and aggression). Aggression in traffic is usually manifested by indecent gestures, swearing, overtaking the vehicle immediately after the driver has just overtaken another vehicle, driving at an extremely short distance. Aggression stems from anger and arouses the need to harm another person. In this research, we focused on the concept of anger while driving as an important human factor in traffic accidents.</w:t>
      </w:r>
    </w:p>
    <w:p w:rsidR="00AC693A" w:rsidRDefault="00016DFD" w:rsidP="00380569">
      <w:pPr>
        <w:pStyle w:val="Rezime"/>
      </w:pPr>
      <w:r>
        <w:rPr>
          <w:b/>
        </w:rPr>
        <w:t>Ke</w:t>
      </w:r>
      <w:r w:rsidR="00AC693A" w:rsidRPr="004C17F5">
        <w:rPr>
          <w:b/>
        </w:rPr>
        <w:t>y w</w:t>
      </w:r>
      <w:r>
        <w:rPr>
          <w:b/>
        </w:rPr>
        <w:t>ords</w:t>
      </w:r>
      <w:r w:rsidR="00AC693A" w:rsidRPr="004C17F5">
        <w:rPr>
          <w:b/>
        </w:rPr>
        <w:t>:</w:t>
      </w:r>
      <w:r w:rsidR="00AC693A" w:rsidRPr="004C17F5">
        <w:t xml:space="preserve"> </w:t>
      </w:r>
      <w:r w:rsidR="00832A65" w:rsidRPr="00832A65">
        <w:rPr>
          <w:bCs/>
          <w:lang w:val="en-US"/>
        </w:rPr>
        <w:t xml:space="preserve">traffic accidents, taxi drivers, </w:t>
      </w:r>
      <w:r w:rsidR="00832A65" w:rsidRPr="00832A65">
        <w:rPr>
          <w:bCs/>
        </w:rPr>
        <w:t>anger</w:t>
      </w:r>
      <w:r w:rsidR="00832A65" w:rsidRPr="00832A65">
        <w:rPr>
          <w:bCs/>
          <w:lang w:val="en-US"/>
        </w:rPr>
        <w:t>, aggressive</w:t>
      </w:r>
      <w:r w:rsidR="00832A65" w:rsidRPr="00832A65">
        <w:t xml:space="preserve"> </w:t>
      </w:r>
      <w:r w:rsidR="00832A65" w:rsidRPr="00832A65">
        <w:rPr>
          <w:bCs/>
        </w:rPr>
        <w:t>behavior</w:t>
      </w:r>
    </w:p>
    <w:p w:rsidR="00FB0808" w:rsidRDefault="00832A65" w:rsidP="00BD4BD5">
      <w:pPr>
        <w:pStyle w:val="Heading2"/>
        <w:rPr>
          <w:lang w:val="en-US"/>
        </w:rPr>
      </w:pPr>
      <w:r>
        <w:t xml:space="preserve">Увод </w:t>
      </w:r>
    </w:p>
    <w:p w:rsidR="005139B9" w:rsidRDefault="005139B9" w:rsidP="00832A65"/>
    <w:p w:rsidR="00832A65" w:rsidRDefault="00832A65" w:rsidP="00832A65">
      <w:pPr>
        <w:rPr>
          <w:lang w:val="en-US"/>
        </w:rPr>
      </w:pPr>
      <w:r w:rsidRPr="00832A65">
        <w:t>Кроз истраживачке активности</w:t>
      </w:r>
      <w:r w:rsidRPr="00832A65">
        <w:rPr>
          <w:b/>
          <w:bCs/>
        </w:rPr>
        <w:t xml:space="preserve"> </w:t>
      </w:r>
      <w:r w:rsidRPr="00832A65">
        <w:t>у аутомобилском сектору, возила постају сигурнија и кориснија. Међутим</w:t>
      </w:r>
      <w:r w:rsidR="00A75DE2">
        <w:t>,</w:t>
      </w:r>
      <w:r w:rsidRPr="00832A65">
        <w:t xml:space="preserve"> људски фактор и даље је најчешћи узрок незгода на путевима. Човек је најзначајнији</w:t>
      </w:r>
      <w:r w:rsidRPr="00832A65">
        <w:rPr>
          <w:lang w:val="en-US"/>
        </w:rPr>
        <w:t xml:space="preserve"> </w:t>
      </w:r>
      <w:r w:rsidRPr="00832A65">
        <w:t xml:space="preserve">фактор у контури Човек-Возило-Пут-Окружење и представља најфлексибилнији, најадаптибилнији и највреднији елемент у том систему. Он утиче на све околности пре, за време и после саобраћајне незгоде. Међу овим елементима посебно се истичу способности, знања, ставови и понашање човека. Ставови, више него </w:t>
      </w:r>
      <w:r w:rsidRPr="00832A65">
        <w:lastRenderedPageBreak/>
        <w:t xml:space="preserve">знања утичу на безбедност саобраћаја. Ставови се изграђују и укорењују код људи, као учесника у саобраћају од рођења </w:t>
      </w:r>
      <w:r w:rsidR="004F17FD" w:rsidRPr="002D6D67">
        <w:rPr>
          <w:rFonts w:eastAsia="SimSun"/>
          <w:spacing w:val="-1"/>
        </w:rPr>
        <w:t>[1]</w:t>
      </w:r>
      <w:r w:rsidRPr="00832A65">
        <w:t>.</w:t>
      </w:r>
      <w:r w:rsidRPr="00832A65">
        <w:rPr>
          <w:lang w:val="en-US"/>
        </w:rPr>
        <w:t xml:space="preserve"> </w:t>
      </w:r>
      <w:r w:rsidRPr="00832A65">
        <w:t xml:space="preserve">Агресивни људи су агресивни возачи. Наиме, физичка агресивност људи је директно повезана са агресивношћу у вожњи </w:t>
      </w:r>
      <w:r w:rsidR="004F17FD">
        <w:rPr>
          <w:rFonts w:eastAsia="SimSun"/>
          <w:spacing w:val="-1"/>
        </w:rPr>
        <w:t>[2</w:t>
      </w:r>
      <w:r w:rsidR="004F17FD" w:rsidRPr="002D6D67">
        <w:rPr>
          <w:rFonts w:eastAsia="SimSun"/>
          <w:spacing w:val="-1"/>
        </w:rPr>
        <w:t>]</w:t>
      </w:r>
      <w:r w:rsidRPr="00832A65">
        <w:rPr>
          <w:lang w:val="en-US"/>
        </w:rPr>
        <w:t xml:space="preserve">. </w:t>
      </w:r>
      <w:r w:rsidRPr="00832A65">
        <w:t>Агресивност људи увећава ризик од незгоде, а посебно код возача</w:t>
      </w:r>
      <w:r w:rsidRPr="00832A65">
        <w:rPr>
          <w:lang w:val="en-US"/>
        </w:rPr>
        <w:t xml:space="preserve">. </w:t>
      </w:r>
      <w:r w:rsidRPr="00832A65">
        <w:t xml:space="preserve">Не постоји општеприхваћена дефиниција агресивног понашања возача, што је последица </w:t>
      </w:r>
      <w:r w:rsidR="00A75DE2" w:rsidRPr="00832A65">
        <w:t>не</w:t>
      </w:r>
      <w:r w:rsidR="00A75DE2">
        <w:rPr>
          <w:lang w:val="sr-Cyrl-CS"/>
        </w:rPr>
        <w:t>у</w:t>
      </w:r>
      <w:r w:rsidR="00A75DE2" w:rsidRPr="00832A65">
        <w:t>с</w:t>
      </w:r>
      <w:r w:rsidR="00A75DE2">
        <w:rPr>
          <w:lang w:val="sr-Cyrl-CS"/>
        </w:rPr>
        <w:t>а</w:t>
      </w:r>
      <w:r w:rsidR="00A75DE2" w:rsidRPr="00832A65">
        <w:t>гла</w:t>
      </w:r>
      <w:r w:rsidR="00A75DE2">
        <w:rPr>
          <w:lang w:val="sr-Cyrl-CS"/>
        </w:rPr>
        <w:t>ше</w:t>
      </w:r>
      <w:r w:rsidR="00A75DE2" w:rsidRPr="00832A65">
        <w:t xml:space="preserve">ности </w:t>
      </w:r>
      <w:r w:rsidRPr="00832A65">
        <w:t xml:space="preserve">шта мотивише такво понашање, до које мере је оно зло и учињено с намером да се повреди друга особа и дали су узрок тог понашања негативне емоције (бес и агресија). Агресија се у саобраћају обично испољава непристојним гестовима, псовањем, брзим претицањем возила непосредно након што је возач управо претекао друго возило, вожња на екстремно малом одстојању. Агресија потиче из беса и буди потребу да се науди другој особи. С друге стране, инструментална агресија је усмерена на постизање личног циља, као што је, на пример, да се стигне на жељену дестинацију на време, без кашњења. У овом случају, агресивно понашање се може састојати из кршења формалних и неформалних саобраћајних правила, што као секундарни ефекат може имати и угрожавање интереса других учесника у саобраћају </w:t>
      </w:r>
      <w:r w:rsidR="004F17FD">
        <w:rPr>
          <w:rFonts w:eastAsia="SimSun"/>
          <w:spacing w:val="-1"/>
        </w:rPr>
        <w:t>[3</w:t>
      </w:r>
      <w:r w:rsidR="004F17FD" w:rsidRPr="002D6D67">
        <w:rPr>
          <w:rFonts w:eastAsia="SimSun"/>
          <w:spacing w:val="-1"/>
        </w:rPr>
        <w:t>]</w:t>
      </w:r>
      <w:r w:rsidRPr="00832A65">
        <w:t>.</w:t>
      </w:r>
    </w:p>
    <w:p w:rsidR="00832A65" w:rsidRPr="00832A65" w:rsidRDefault="00832A65" w:rsidP="00832A65">
      <w:pPr>
        <w:rPr>
          <w:lang w:val="en-US"/>
        </w:rPr>
      </w:pPr>
      <w:r w:rsidRPr="00832A65">
        <w:t>У овом истраживању фокусирали смо се на концепт беса током вожње као важног људског фактора у саобраћајним незгодама. Дефинише се као често и интензивно осећање беса током управљања</w:t>
      </w:r>
      <w:r w:rsidR="004F17FD">
        <w:t xml:space="preserve"> моторним возилом</w:t>
      </w:r>
      <w:r w:rsidRPr="00832A65">
        <w:t>. Посебно ћемо се бавити двема широко распрострањеним мерама беса током вожње, на приме</w:t>
      </w:r>
      <w:r w:rsidR="004F17FD">
        <w:t xml:space="preserve">р скалом беса током вожње </w:t>
      </w:r>
      <w:r w:rsidR="004F17FD">
        <w:rPr>
          <w:rFonts w:eastAsia="SimSun"/>
          <w:spacing w:val="-1"/>
        </w:rPr>
        <w:t>[4</w:t>
      </w:r>
      <w:r w:rsidR="004F17FD" w:rsidRPr="002D6D67">
        <w:rPr>
          <w:rFonts w:eastAsia="SimSun"/>
          <w:spacing w:val="-1"/>
        </w:rPr>
        <w:t>]</w:t>
      </w:r>
      <w:r w:rsidR="004F17FD">
        <w:t xml:space="preserve"> </w:t>
      </w:r>
      <w:r w:rsidRPr="00832A65">
        <w:t>и списком изражавања беса</w:t>
      </w:r>
      <w:r w:rsidR="004F17FD">
        <w:t xml:space="preserve"> током вожње </w:t>
      </w:r>
      <w:r w:rsidR="004F17FD">
        <w:rPr>
          <w:rFonts w:eastAsia="SimSun"/>
          <w:spacing w:val="-1"/>
        </w:rPr>
        <w:t>[5</w:t>
      </w:r>
      <w:r w:rsidR="004F17FD" w:rsidRPr="002D6D67">
        <w:rPr>
          <w:rFonts w:eastAsia="SimSun"/>
          <w:spacing w:val="-1"/>
        </w:rPr>
        <w:t>]</w:t>
      </w:r>
      <w:r w:rsidRPr="00832A65">
        <w:t>. Ове мере су евалуиране у неколико различитих земаља и откривене су међукултуралне сличности, као и разлике.</w:t>
      </w:r>
    </w:p>
    <w:p w:rsidR="00832A65" w:rsidRDefault="00832A65" w:rsidP="00832A65">
      <w:pPr>
        <w:pStyle w:val="Heading2"/>
        <w:rPr>
          <w:rFonts w:eastAsia="Arial Unicode MS"/>
          <w:szCs w:val="22"/>
          <w:lang w:val="en-US" w:bidi="ar-SA"/>
        </w:rPr>
      </w:pPr>
      <w:r w:rsidRPr="007B75E9">
        <w:rPr>
          <w:rFonts w:eastAsia="Arial Unicode MS"/>
          <w:szCs w:val="22"/>
          <w:lang w:bidi="ar-SA"/>
        </w:rPr>
        <w:t>ПРЕГЛЕД ЛИТЕРАТУРЕ</w:t>
      </w:r>
    </w:p>
    <w:p w:rsidR="005139B9" w:rsidRDefault="005139B9" w:rsidP="00832A65">
      <w:pPr>
        <w:spacing w:after="0"/>
        <w:ind w:firstLine="360"/>
        <w:rPr>
          <w:noProof w:val="0"/>
          <w:szCs w:val="24"/>
          <w:lang w:bidi="ar-SA"/>
        </w:rPr>
      </w:pPr>
    </w:p>
    <w:p w:rsidR="00832A65" w:rsidRPr="00832A65" w:rsidRDefault="00832A65" w:rsidP="00832A65">
      <w:pPr>
        <w:spacing w:after="0"/>
        <w:ind w:firstLine="360"/>
        <w:rPr>
          <w:noProof w:val="0"/>
          <w:szCs w:val="24"/>
          <w:lang w:bidi="ar-SA"/>
        </w:rPr>
      </w:pPr>
      <w:r w:rsidRPr="00832A65">
        <w:rPr>
          <w:noProof w:val="0"/>
          <w:szCs w:val="24"/>
          <w:lang w:bidi="ar-SA"/>
        </w:rPr>
        <w:t xml:space="preserve">Бројне студије које истражују утицај емоција откриле су да бес снажно утиче на обраду информација возача и може довести до небезбедне вожње </w:t>
      </w:r>
      <w:r w:rsidR="004F17FD">
        <w:rPr>
          <w:rFonts w:eastAsia="SimSun"/>
          <w:spacing w:val="-1"/>
        </w:rPr>
        <w:t>[6</w:t>
      </w:r>
      <w:r w:rsidR="004F17FD" w:rsidRPr="002D6D67">
        <w:rPr>
          <w:rFonts w:eastAsia="SimSun"/>
          <w:spacing w:val="-1"/>
        </w:rPr>
        <w:t>]</w:t>
      </w:r>
      <w:r w:rsidRPr="00832A65">
        <w:rPr>
          <w:noProof w:val="0"/>
          <w:szCs w:val="24"/>
          <w:lang w:bidi="ar-SA"/>
        </w:rPr>
        <w:t xml:space="preserve"> и агресивног понашања током вожње</w:t>
      </w:r>
      <w:r w:rsidR="008E5D94">
        <w:rPr>
          <w:noProof w:val="0"/>
          <w:szCs w:val="24"/>
          <w:lang w:bidi="ar-SA"/>
        </w:rPr>
        <w:t xml:space="preserve"> </w:t>
      </w:r>
      <w:r w:rsidR="008E5D94">
        <w:rPr>
          <w:rFonts w:eastAsia="SimSun"/>
          <w:spacing w:val="-1"/>
        </w:rPr>
        <w:t>[7</w:t>
      </w:r>
      <w:r w:rsidR="008E5D94" w:rsidRPr="002D6D67">
        <w:rPr>
          <w:rFonts w:eastAsia="SimSun"/>
          <w:spacing w:val="-1"/>
        </w:rPr>
        <w:t>]</w:t>
      </w:r>
      <w:r w:rsidRPr="00832A65">
        <w:rPr>
          <w:noProof w:val="0"/>
          <w:szCs w:val="24"/>
          <w:lang w:bidi="ar-SA"/>
        </w:rPr>
        <w:t>. Студије беса током вожње показале су да возачи са више особина беса пријављују чешћи и интензивни бес, ризичну вожњу (нпр. мања употреба сигурносних појасева или вожњ</w:t>
      </w:r>
      <w:r w:rsidR="00A75DE2">
        <w:rPr>
          <w:noProof w:val="0"/>
          <w:szCs w:val="24"/>
          <w:lang w:val="sr-Cyrl-CS" w:bidi="ar-SA"/>
        </w:rPr>
        <w:t>а</w:t>
      </w:r>
      <w:r w:rsidRPr="00832A65">
        <w:rPr>
          <w:noProof w:val="0"/>
          <w:szCs w:val="24"/>
          <w:lang w:bidi="ar-SA"/>
        </w:rPr>
        <w:t xml:space="preserve"> под утицајем алкохола) и агресивно понашање (нпр. вербална агресија на пешаке или физичка агресија на друге возаче и њихове аутомобиле) него возачи са мање особина беса током вожње. </w:t>
      </w:r>
      <w:r w:rsidR="008E5D94">
        <w:rPr>
          <w:rFonts w:eastAsia="SimSun"/>
          <w:spacing w:val="-1"/>
        </w:rPr>
        <w:t>[8</w:t>
      </w:r>
      <w:r w:rsidR="008E5D94" w:rsidRPr="002D6D67">
        <w:rPr>
          <w:rFonts w:eastAsia="SimSun"/>
          <w:spacing w:val="-1"/>
        </w:rPr>
        <w:t>]</w:t>
      </w:r>
      <w:r w:rsidR="00A75DE2">
        <w:rPr>
          <w:rFonts w:eastAsia="SimSun"/>
          <w:spacing w:val="-1"/>
        </w:rPr>
        <w:t>–</w:t>
      </w:r>
      <w:r w:rsidR="008E5D94" w:rsidRPr="002D6D67">
        <w:rPr>
          <w:rFonts w:eastAsia="SimSun"/>
          <w:spacing w:val="-1"/>
        </w:rPr>
        <w:t>[1</w:t>
      </w:r>
      <w:r w:rsidR="008E5D94">
        <w:rPr>
          <w:rFonts w:eastAsia="SimSun"/>
          <w:spacing w:val="-1"/>
        </w:rPr>
        <w:t>0</w:t>
      </w:r>
      <w:r w:rsidR="008E5D94" w:rsidRPr="002D6D67">
        <w:rPr>
          <w:rFonts w:eastAsia="SimSun"/>
          <w:spacing w:val="-1"/>
        </w:rPr>
        <w:t>]</w:t>
      </w:r>
      <w:r w:rsidRPr="00832A65">
        <w:rPr>
          <w:noProof w:val="0"/>
          <w:szCs w:val="24"/>
          <w:lang w:bidi="ar-SA"/>
        </w:rPr>
        <w:t xml:space="preserve">. Ови возачи возили су брже на симулатору, чешће изнад дозвољене брзине и имали су краћа времена и удаљености до судара у поређењу са возачима који су имали мање особине беса </w:t>
      </w:r>
      <w:r w:rsidR="008E5D94">
        <w:rPr>
          <w:rFonts w:eastAsia="SimSun"/>
          <w:spacing w:val="-1"/>
        </w:rPr>
        <w:t>[9</w:t>
      </w:r>
      <w:r w:rsidR="008E5D94" w:rsidRPr="002D6D67">
        <w:rPr>
          <w:rFonts w:eastAsia="SimSun"/>
          <w:spacing w:val="-1"/>
        </w:rPr>
        <w:t>]</w:t>
      </w:r>
      <w:r w:rsidRPr="00832A65">
        <w:rPr>
          <w:noProof w:val="0"/>
          <w:szCs w:val="24"/>
          <w:lang w:bidi="ar-SA"/>
        </w:rPr>
        <w:t>.</w:t>
      </w:r>
      <w:r w:rsidRPr="00832A65">
        <w:rPr>
          <w:b/>
          <w:bCs/>
          <w:noProof w:val="0"/>
          <w:szCs w:val="24"/>
          <w:lang w:bidi="ar-SA"/>
        </w:rPr>
        <w:t xml:space="preserve"> </w:t>
      </w:r>
      <w:r w:rsidRPr="001A4B15">
        <w:rPr>
          <w:i/>
          <w:noProof w:val="0"/>
          <w:szCs w:val="24"/>
          <w:lang w:bidi="ar-SA"/>
        </w:rPr>
        <w:t>Deffenbacher</w:t>
      </w:r>
      <w:r w:rsidRPr="00832A65">
        <w:rPr>
          <w:noProof w:val="0"/>
          <w:szCs w:val="24"/>
          <w:lang w:bidi="ar-SA"/>
        </w:rPr>
        <w:t xml:space="preserve"> </w:t>
      </w:r>
      <w:r w:rsidR="008E5D94">
        <w:rPr>
          <w:noProof w:val="0"/>
          <w:szCs w:val="24"/>
          <w:lang w:bidi="ar-SA"/>
        </w:rPr>
        <w:t xml:space="preserve">и </w:t>
      </w:r>
      <w:r w:rsidR="00A75DE2">
        <w:rPr>
          <w:noProof w:val="0"/>
          <w:szCs w:val="24"/>
          <w:lang w:val="sr-Cyrl-CS" w:bidi="ar-SA"/>
        </w:rPr>
        <w:t>сарадници</w:t>
      </w:r>
      <w:r w:rsidR="008E5D94">
        <w:rPr>
          <w:noProof w:val="0"/>
          <w:szCs w:val="24"/>
          <w:lang w:bidi="ar-SA"/>
        </w:rPr>
        <w:t xml:space="preserve"> </w:t>
      </w:r>
      <w:r w:rsidR="008E5D94">
        <w:rPr>
          <w:rFonts w:eastAsia="SimSun"/>
          <w:spacing w:val="-1"/>
        </w:rPr>
        <w:t>[4</w:t>
      </w:r>
      <w:r w:rsidR="008E5D94" w:rsidRPr="002D6D67">
        <w:rPr>
          <w:rFonts w:eastAsia="SimSun"/>
          <w:spacing w:val="-1"/>
        </w:rPr>
        <w:t>]</w:t>
      </w:r>
      <w:r w:rsidRPr="00832A65">
        <w:rPr>
          <w:noProof w:val="0"/>
          <w:szCs w:val="24"/>
          <w:lang w:bidi="ar-SA"/>
        </w:rPr>
        <w:t xml:space="preserve"> су се бавили бес</w:t>
      </w:r>
      <w:r w:rsidR="00A75DE2">
        <w:rPr>
          <w:noProof w:val="0"/>
          <w:szCs w:val="24"/>
          <w:lang w:val="sr-Cyrl-CS" w:bidi="ar-SA"/>
        </w:rPr>
        <w:t>ом</w:t>
      </w:r>
      <w:r w:rsidRPr="00832A65">
        <w:rPr>
          <w:noProof w:val="0"/>
          <w:szCs w:val="24"/>
          <w:lang w:bidi="ar-SA"/>
        </w:rPr>
        <w:t xml:space="preserve"> током вожње са становишта разлике по полу: мушкарци су били више изнервирани због саобраћајних ситуација, укључујући присуство полиције и спору вожњу, док су жене </w:t>
      </w:r>
      <w:r w:rsidR="00A75DE2">
        <w:rPr>
          <w:noProof w:val="0"/>
          <w:szCs w:val="24"/>
          <w:lang w:val="sr-Cyrl-CS" w:bidi="ar-SA"/>
        </w:rPr>
        <w:t>реаговале на сметње</w:t>
      </w:r>
      <w:r w:rsidRPr="00832A65">
        <w:rPr>
          <w:noProof w:val="0"/>
          <w:szCs w:val="24"/>
          <w:lang w:bidi="ar-SA"/>
        </w:rPr>
        <w:t xml:space="preserve"> у саобраћају и насилн</w:t>
      </w:r>
      <w:r w:rsidR="00A75DE2">
        <w:rPr>
          <w:noProof w:val="0"/>
          <w:szCs w:val="24"/>
          <w:lang w:val="sr-Cyrl-CS" w:bidi="ar-SA"/>
        </w:rPr>
        <w:t>ичку</w:t>
      </w:r>
      <w:r w:rsidRPr="00832A65">
        <w:rPr>
          <w:noProof w:val="0"/>
          <w:szCs w:val="24"/>
          <w:lang w:bidi="ar-SA"/>
        </w:rPr>
        <w:t xml:space="preserve"> вожњ</w:t>
      </w:r>
      <w:r w:rsidR="00A75DE2">
        <w:rPr>
          <w:noProof w:val="0"/>
          <w:szCs w:val="24"/>
          <w:lang w:val="sr-Cyrl-CS" w:bidi="ar-SA"/>
        </w:rPr>
        <w:t>у</w:t>
      </w:r>
      <w:r w:rsidRPr="00832A65">
        <w:rPr>
          <w:noProof w:val="0"/>
          <w:szCs w:val="24"/>
          <w:lang w:bidi="ar-SA"/>
        </w:rPr>
        <w:t xml:space="preserve">  (нпр. пролазак на црвено светло). Неке студије откриле су већи степен беса код жена </w:t>
      </w:r>
      <w:r w:rsidR="008E5D94" w:rsidRPr="002D6D67">
        <w:rPr>
          <w:rFonts w:eastAsia="SimSun"/>
          <w:spacing w:val="-1"/>
        </w:rPr>
        <w:t>[1</w:t>
      </w:r>
      <w:r w:rsidR="008E5D94">
        <w:rPr>
          <w:rFonts w:eastAsia="SimSun"/>
          <w:spacing w:val="-1"/>
        </w:rPr>
        <w:t>1</w:t>
      </w:r>
      <w:r w:rsidR="008E5D94" w:rsidRPr="002D6D67">
        <w:rPr>
          <w:rFonts w:eastAsia="SimSun"/>
          <w:spacing w:val="-1"/>
        </w:rPr>
        <w:t>]</w:t>
      </w:r>
      <w:r w:rsidR="00A75DE2">
        <w:rPr>
          <w:rFonts w:eastAsia="SimSun"/>
          <w:spacing w:val="-1"/>
        </w:rPr>
        <w:t xml:space="preserve">, </w:t>
      </w:r>
      <w:r w:rsidR="008E5D94">
        <w:rPr>
          <w:rFonts w:eastAsia="SimSun"/>
          <w:spacing w:val="-1"/>
        </w:rPr>
        <w:t>[2</w:t>
      </w:r>
      <w:r w:rsidR="008E5D94" w:rsidRPr="002D6D67">
        <w:rPr>
          <w:rFonts w:eastAsia="SimSun"/>
          <w:spacing w:val="-1"/>
        </w:rPr>
        <w:t>]</w:t>
      </w:r>
      <w:r w:rsidR="00A75DE2">
        <w:rPr>
          <w:rFonts w:eastAsia="SimSun"/>
          <w:spacing w:val="-1"/>
        </w:rPr>
        <w:t xml:space="preserve">, </w:t>
      </w:r>
      <w:r w:rsidR="008E5D94" w:rsidRPr="002D6D67">
        <w:rPr>
          <w:rFonts w:eastAsia="SimSun"/>
          <w:spacing w:val="-1"/>
        </w:rPr>
        <w:t>[1</w:t>
      </w:r>
      <w:r w:rsidR="008E5D94">
        <w:rPr>
          <w:rFonts w:eastAsia="SimSun"/>
          <w:spacing w:val="-1"/>
        </w:rPr>
        <w:t>2</w:t>
      </w:r>
      <w:r w:rsidR="008E5D94" w:rsidRPr="002D6D67">
        <w:rPr>
          <w:rFonts w:eastAsia="SimSun"/>
          <w:spacing w:val="-1"/>
        </w:rPr>
        <w:t>]</w:t>
      </w:r>
      <w:r w:rsidR="00A75DE2">
        <w:rPr>
          <w:rFonts w:eastAsia="SimSun"/>
          <w:spacing w:val="-1"/>
        </w:rPr>
        <w:t xml:space="preserve">, </w:t>
      </w:r>
      <w:r w:rsidR="008E5D94" w:rsidRPr="002D6D67">
        <w:rPr>
          <w:rFonts w:eastAsia="SimSun"/>
          <w:spacing w:val="-1"/>
        </w:rPr>
        <w:t>[1</w:t>
      </w:r>
      <w:r w:rsidR="008E5D94">
        <w:rPr>
          <w:rFonts w:eastAsia="SimSun"/>
          <w:spacing w:val="-1"/>
        </w:rPr>
        <w:t>3</w:t>
      </w:r>
      <w:r w:rsidR="008E5D94" w:rsidRPr="002D6D67">
        <w:rPr>
          <w:rFonts w:eastAsia="SimSun"/>
          <w:spacing w:val="-1"/>
        </w:rPr>
        <w:t>]</w:t>
      </w:r>
      <w:r w:rsidR="00A75DE2">
        <w:rPr>
          <w:rFonts w:eastAsia="SimSun"/>
          <w:spacing w:val="-1"/>
        </w:rPr>
        <w:t>,</w:t>
      </w:r>
      <w:r w:rsidR="008E5D94">
        <w:rPr>
          <w:rFonts w:eastAsia="SimSun"/>
          <w:spacing w:val="-1"/>
        </w:rPr>
        <w:t xml:space="preserve"> </w:t>
      </w:r>
      <w:r w:rsidRPr="00832A65">
        <w:rPr>
          <w:noProof w:val="0"/>
          <w:szCs w:val="24"/>
          <w:lang w:bidi="ar-SA"/>
        </w:rPr>
        <w:t xml:space="preserve">док други уопште нису пронашли разлике у половима </w:t>
      </w:r>
      <w:r w:rsidR="008E5D94">
        <w:rPr>
          <w:rFonts w:eastAsia="SimSun"/>
          <w:spacing w:val="-1"/>
        </w:rPr>
        <w:t>[9</w:t>
      </w:r>
      <w:r w:rsidR="008E5D94" w:rsidRPr="002D6D67">
        <w:rPr>
          <w:rFonts w:eastAsia="SimSun"/>
          <w:spacing w:val="-1"/>
        </w:rPr>
        <w:t>]</w:t>
      </w:r>
      <w:r w:rsidR="00A75DE2">
        <w:rPr>
          <w:rFonts w:eastAsia="SimSun"/>
          <w:spacing w:val="-1"/>
        </w:rPr>
        <w:t xml:space="preserve">, </w:t>
      </w:r>
      <w:r w:rsidR="008E5D94" w:rsidRPr="002D6D67">
        <w:rPr>
          <w:rFonts w:eastAsia="SimSun"/>
          <w:spacing w:val="-1"/>
        </w:rPr>
        <w:t>[1</w:t>
      </w:r>
      <w:r w:rsidR="008E5D94">
        <w:rPr>
          <w:rFonts w:eastAsia="SimSun"/>
          <w:spacing w:val="-1"/>
        </w:rPr>
        <w:t>0</w:t>
      </w:r>
      <w:r w:rsidR="008E5D94" w:rsidRPr="002D6D67">
        <w:rPr>
          <w:rFonts w:eastAsia="SimSun"/>
          <w:spacing w:val="-1"/>
        </w:rPr>
        <w:t>]</w:t>
      </w:r>
      <w:r w:rsidR="00A75DE2">
        <w:rPr>
          <w:rFonts w:eastAsia="SimSun"/>
          <w:spacing w:val="-1"/>
        </w:rPr>
        <w:t xml:space="preserve">, </w:t>
      </w:r>
      <w:r w:rsidR="008E5D94" w:rsidRPr="002D6D67">
        <w:rPr>
          <w:rFonts w:eastAsia="SimSun"/>
          <w:spacing w:val="-1"/>
        </w:rPr>
        <w:t>[1</w:t>
      </w:r>
      <w:r w:rsidR="008E5D94">
        <w:rPr>
          <w:rFonts w:eastAsia="SimSun"/>
          <w:spacing w:val="-1"/>
        </w:rPr>
        <w:t>4</w:t>
      </w:r>
      <w:r w:rsidR="008E5D94" w:rsidRPr="002D6D67">
        <w:rPr>
          <w:rFonts w:eastAsia="SimSun"/>
          <w:spacing w:val="-1"/>
        </w:rPr>
        <w:t>]</w:t>
      </w:r>
      <w:r w:rsidRPr="00832A65">
        <w:rPr>
          <w:noProof w:val="0"/>
          <w:szCs w:val="24"/>
          <w:lang w:bidi="ar-SA"/>
        </w:rPr>
        <w:t xml:space="preserve">. Што се тиче разлика у годинама, старији возачи имају тенденцију да пријављују мање беса током вожње </w:t>
      </w:r>
      <w:r w:rsidR="00443863" w:rsidRPr="002D6D67">
        <w:rPr>
          <w:rFonts w:eastAsia="SimSun"/>
          <w:spacing w:val="-1"/>
        </w:rPr>
        <w:t>[1</w:t>
      </w:r>
      <w:r w:rsidR="00443863">
        <w:rPr>
          <w:rFonts w:eastAsia="SimSun"/>
          <w:spacing w:val="-1"/>
        </w:rPr>
        <w:t>1</w:t>
      </w:r>
      <w:r w:rsidR="00443863" w:rsidRPr="002D6D67">
        <w:rPr>
          <w:rFonts w:eastAsia="SimSun"/>
          <w:spacing w:val="-1"/>
        </w:rPr>
        <w:t>]</w:t>
      </w:r>
      <w:r w:rsidR="00A75DE2">
        <w:rPr>
          <w:rFonts w:eastAsia="SimSun"/>
          <w:spacing w:val="-1"/>
          <w:lang w:val="sr-Cyrl-CS"/>
        </w:rPr>
        <w:t xml:space="preserve">, </w:t>
      </w:r>
      <w:r w:rsidR="00443863">
        <w:rPr>
          <w:rFonts w:eastAsia="SimSun"/>
          <w:spacing w:val="-1"/>
        </w:rPr>
        <w:t>[2</w:t>
      </w:r>
      <w:r w:rsidR="00443863" w:rsidRPr="002D6D67">
        <w:rPr>
          <w:rFonts w:eastAsia="SimSun"/>
          <w:spacing w:val="-1"/>
        </w:rPr>
        <w:t>]</w:t>
      </w:r>
      <w:r w:rsidR="00A75DE2">
        <w:rPr>
          <w:rFonts w:eastAsia="SimSun"/>
          <w:spacing w:val="-1"/>
          <w:lang w:val="sr-Cyrl-CS"/>
        </w:rPr>
        <w:t>,</w:t>
      </w:r>
      <w:r w:rsidR="00443863">
        <w:rPr>
          <w:rFonts w:eastAsia="SimSun"/>
          <w:spacing w:val="-1"/>
        </w:rPr>
        <w:t xml:space="preserve"> [12</w:t>
      </w:r>
      <w:r w:rsidR="00443863" w:rsidRPr="002D6D67">
        <w:rPr>
          <w:rFonts w:eastAsia="SimSun"/>
          <w:spacing w:val="-1"/>
        </w:rPr>
        <w:t>]</w:t>
      </w:r>
      <w:r w:rsidR="00A75DE2">
        <w:rPr>
          <w:rFonts w:eastAsia="SimSun"/>
          <w:spacing w:val="-1"/>
          <w:lang w:val="sr-Cyrl-CS"/>
        </w:rPr>
        <w:t>,</w:t>
      </w:r>
      <w:r w:rsidR="00443863">
        <w:rPr>
          <w:rFonts w:eastAsia="SimSun"/>
          <w:spacing w:val="-1"/>
        </w:rPr>
        <w:t xml:space="preserve"> </w:t>
      </w:r>
      <w:r w:rsidR="00443863" w:rsidRPr="002D6D67">
        <w:rPr>
          <w:rFonts w:eastAsia="SimSun"/>
          <w:spacing w:val="-1"/>
        </w:rPr>
        <w:t>[1</w:t>
      </w:r>
      <w:r w:rsidR="00443863">
        <w:rPr>
          <w:rFonts w:eastAsia="SimSun"/>
          <w:spacing w:val="-1"/>
        </w:rPr>
        <w:t>5</w:t>
      </w:r>
      <w:r w:rsidR="00443863" w:rsidRPr="002D6D67">
        <w:rPr>
          <w:rFonts w:eastAsia="SimSun"/>
          <w:spacing w:val="-1"/>
        </w:rPr>
        <w:t>]</w:t>
      </w:r>
      <w:r w:rsidRPr="00832A65">
        <w:rPr>
          <w:noProof w:val="0"/>
          <w:szCs w:val="24"/>
          <w:lang w:bidi="ar-SA"/>
        </w:rPr>
        <w:t>. То се може при</w:t>
      </w:r>
      <w:r w:rsidR="00443863">
        <w:rPr>
          <w:noProof w:val="0"/>
          <w:szCs w:val="24"/>
          <w:lang w:bidi="ar-SA"/>
        </w:rPr>
        <w:t>писати чињеници да старији људи</w:t>
      </w:r>
      <w:r w:rsidRPr="00832A65">
        <w:rPr>
          <w:noProof w:val="0"/>
          <w:szCs w:val="24"/>
          <w:lang w:bidi="ar-SA"/>
        </w:rPr>
        <w:t xml:space="preserve"> пријављују већу емоционалну контролу и доживљавају мање негативних емоција </w:t>
      </w:r>
      <w:r w:rsidR="00443863" w:rsidRPr="002D6D67">
        <w:rPr>
          <w:rFonts w:eastAsia="SimSun"/>
          <w:spacing w:val="-1"/>
        </w:rPr>
        <w:t>[1</w:t>
      </w:r>
      <w:r w:rsidR="00443863">
        <w:rPr>
          <w:rFonts w:eastAsia="SimSun"/>
          <w:spacing w:val="-1"/>
        </w:rPr>
        <w:t>6</w:t>
      </w:r>
      <w:r w:rsidR="00443863" w:rsidRPr="002D6D67">
        <w:rPr>
          <w:rFonts w:eastAsia="SimSun"/>
          <w:spacing w:val="-1"/>
        </w:rPr>
        <w:t>]</w:t>
      </w:r>
      <w:r w:rsidRPr="00832A65">
        <w:rPr>
          <w:noProof w:val="0"/>
          <w:szCs w:val="24"/>
          <w:lang w:bidi="ar-SA"/>
        </w:rPr>
        <w:t>. Насупрот томе, показал</w:t>
      </w:r>
      <w:r w:rsidR="00C1000C">
        <w:rPr>
          <w:noProof w:val="0"/>
          <w:szCs w:val="24"/>
          <w:lang w:val="sr-Cyrl-CS" w:bidi="ar-SA"/>
        </w:rPr>
        <w:t>о</w:t>
      </w:r>
      <w:r w:rsidRPr="00832A65">
        <w:rPr>
          <w:noProof w:val="0"/>
          <w:szCs w:val="24"/>
          <w:lang w:bidi="ar-SA"/>
        </w:rPr>
        <w:t xml:space="preserve"> с</w:t>
      </w:r>
      <w:r w:rsidR="00C1000C">
        <w:rPr>
          <w:noProof w:val="0"/>
          <w:szCs w:val="24"/>
          <w:lang w:val="sr-Cyrl-CS" w:bidi="ar-SA"/>
        </w:rPr>
        <w:t>е</w:t>
      </w:r>
      <w:r w:rsidRPr="00832A65">
        <w:rPr>
          <w:noProof w:val="0"/>
          <w:szCs w:val="24"/>
          <w:lang w:bidi="ar-SA"/>
        </w:rPr>
        <w:t xml:space="preserve"> да су неискусни возачи, </w:t>
      </w:r>
      <w:r w:rsidR="00A75DE2">
        <w:rPr>
          <w:noProof w:val="0"/>
          <w:szCs w:val="24"/>
          <w:lang w:val="sr-Cyrl-CS" w:bidi="ar-SA"/>
        </w:rPr>
        <w:t xml:space="preserve">са </w:t>
      </w:r>
      <w:r w:rsidRPr="00832A65">
        <w:rPr>
          <w:noProof w:val="0"/>
          <w:szCs w:val="24"/>
          <w:lang w:bidi="ar-SA"/>
        </w:rPr>
        <w:t>до пет година возачког искуства, мање изнервирани агресивним понашањем осталих возача у односу на учеснике са 6-15 година возачког искуства</w:t>
      </w:r>
      <w:r w:rsidR="00C1000C">
        <w:rPr>
          <w:noProof w:val="0"/>
          <w:szCs w:val="24"/>
          <w:lang w:val="sr-Cyrl-CS" w:bidi="ar-SA"/>
        </w:rPr>
        <w:t xml:space="preserve"> </w:t>
      </w:r>
      <w:r w:rsidR="00C1000C" w:rsidRPr="002D6D67">
        <w:rPr>
          <w:rFonts w:eastAsia="SimSun"/>
          <w:spacing w:val="-1"/>
        </w:rPr>
        <w:t>[1</w:t>
      </w:r>
      <w:r w:rsidR="00C1000C">
        <w:rPr>
          <w:rFonts w:eastAsia="SimSun"/>
          <w:spacing w:val="-1"/>
        </w:rPr>
        <w:t>4</w:t>
      </w:r>
      <w:r w:rsidR="00C1000C" w:rsidRPr="002D6D67">
        <w:rPr>
          <w:rFonts w:eastAsia="SimSun"/>
          <w:spacing w:val="-1"/>
        </w:rPr>
        <w:t>]</w:t>
      </w:r>
      <w:r w:rsidR="00C1000C">
        <w:rPr>
          <w:noProof w:val="0"/>
          <w:szCs w:val="24"/>
          <w:lang w:val="sr-Cyrl-CS" w:bidi="ar-SA"/>
        </w:rPr>
        <w:t>, чиме се с</w:t>
      </w:r>
      <w:r w:rsidRPr="00832A65">
        <w:rPr>
          <w:noProof w:val="0"/>
          <w:szCs w:val="24"/>
          <w:lang w:bidi="ar-SA"/>
        </w:rPr>
        <w:t>угериш</w:t>
      </w:r>
      <w:r w:rsidR="00C1000C">
        <w:rPr>
          <w:noProof w:val="0"/>
          <w:szCs w:val="24"/>
          <w:lang w:val="sr-Cyrl-CS" w:bidi="ar-SA"/>
        </w:rPr>
        <w:t>е</w:t>
      </w:r>
      <w:r w:rsidRPr="00832A65">
        <w:rPr>
          <w:noProof w:val="0"/>
          <w:szCs w:val="24"/>
          <w:lang w:bidi="ar-SA"/>
        </w:rPr>
        <w:t xml:space="preserve"> да су</w:t>
      </w:r>
      <w:r w:rsidRPr="00832A65">
        <w:rPr>
          <w:b/>
          <w:bCs/>
          <w:noProof w:val="0"/>
          <w:szCs w:val="24"/>
          <w:lang w:bidi="ar-SA"/>
        </w:rPr>
        <w:t xml:space="preserve"> </w:t>
      </w:r>
      <w:r w:rsidRPr="00832A65">
        <w:rPr>
          <w:noProof w:val="0"/>
          <w:szCs w:val="24"/>
          <w:lang w:bidi="ar-SA"/>
        </w:rPr>
        <w:t xml:space="preserve">млади неискусни возачи вероватно толерантнији према девијантном понашању на путу. </w:t>
      </w:r>
    </w:p>
    <w:p w:rsidR="00832A65" w:rsidRPr="00832A65" w:rsidRDefault="00832A65" w:rsidP="00832A65">
      <w:pPr>
        <w:spacing w:after="0"/>
        <w:ind w:firstLine="360"/>
        <w:rPr>
          <w:noProof w:val="0"/>
          <w:szCs w:val="24"/>
          <w:lang w:bidi="ar-SA"/>
        </w:rPr>
      </w:pPr>
      <w:r w:rsidRPr="00832A65">
        <w:rPr>
          <w:noProof w:val="0"/>
          <w:szCs w:val="24"/>
          <w:lang w:bidi="ar-SA"/>
        </w:rPr>
        <w:t>Поред искуства беса, начин изражавања беса је такође испитан помоћу скале из</w:t>
      </w:r>
      <w:r w:rsidR="00443863">
        <w:rPr>
          <w:noProof w:val="0"/>
          <w:szCs w:val="24"/>
          <w:lang w:bidi="ar-SA"/>
        </w:rPr>
        <w:t xml:space="preserve">ражавања беса током вожње </w:t>
      </w:r>
      <w:r w:rsidR="00443863">
        <w:rPr>
          <w:rFonts w:eastAsia="SimSun"/>
          <w:spacing w:val="-1"/>
        </w:rPr>
        <w:t>[5</w:t>
      </w:r>
      <w:r w:rsidR="00443863" w:rsidRPr="002D6D67">
        <w:rPr>
          <w:rFonts w:eastAsia="SimSun"/>
          <w:spacing w:val="-1"/>
        </w:rPr>
        <w:t>]</w:t>
      </w:r>
      <w:r w:rsidRPr="00832A65">
        <w:rPr>
          <w:noProof w:val="0"/>
          <w:szCs w:val="24"/>
          <w:lang w:bidi="ar-SA"/>
        </w:rPr>
        <w:t>.</w:t>
      </w:r>
      <w:r w:rsidRPr="00832A65">
        <w:rPr>
          <w:b/>
          <w:bCs/>
          <w:noProof w:val="0"/>
          <w:szCs w:val="24"/>
          <w:lang w:bidi="ar-SA"/>
        </w:rPr>
        <w:t xml:space="preserve"> </w:t>
      </w:r>
      <w:r w:rsidRPr="00832A65">
        <w:rPr>
          <w:noProof w:val="0"/>
          <w:szCs w:val="24"/>
          <w:lang w:bidi="ar-SA"/>
        </w:rPr>
        <w:t>Возачи са више беса или сузбију свој бес</w:t>
      </w:r>
      <w:r w:rsidR="00C1000C">
        <w:rPr>
          <w:noProof w:val="0"/>
          <w:szCs w:val="24"/>
          <w:lang w:val="sr-Cyrl-CS" w:bidi="ar-SA"/>
        </w:rPr>
        <w:t>,</w:t>
      </w:r>
      <w:r w:rsidRPr="00832A65">
        <w:rPr>
          <w:noProof w:val="0"/>
          <w:szCs w:val="24"/>
          <w:lang w:bidi="ar-SA"/>
        </w:rPr>
        <w:t xml:space="preserve"> или га неконтролисано изразе </w:t>
      </w:r>
      <w:r w:rsidR="00443863">
        <w:rPr>
          <w:rFonts w:eastAsia="SimSun"/>
          <w:spacing w:val="-1"/>
        </w:rPr>
        <w:t>[6</w:t>
      </w:r>
      <w:r w:rsidR="00443863" w:rsidRPr="002D6D67">
        <w:rPr>
          <w:rFonts w:eastAsia="SimSun"/>
          <w:spacing w:val="-1"/>
        </w:rPr>
        <w:t>]</w:t>
      </w:r>
      <w:r w:rsidRPr="00832A65">
        <w:rPr>
          <w:noProof w:val="0"/>
          <w:szCs w:val="24"/>
          <w:lang w:bidi="ar-SA"/>
        </w:rPr>
        <w:t xml:space="preserve">. </w:t>
      </w:r>
      <w:r w:rsidR="00C1000C">
        <w:rPr>
          <w:noProof w:val="0"/>
          <w:szCs w:val="24"/>
          <w:lang w:val="sr-Cyrl-CS" w:bidi="ar-SA"/>
        </w:rPr>
        <w:t>Ови аутори</w:t>
      </w:r>
      <w:r w:rsidRPr="00832A65">
        <w:rPr>
          <w:noProof w:val="0"/>
          <w:szCs w:val="24"/>
          <w:lang w:bidi="ar-SA"/>
        </w:rPr>
        <w:t xml:space="preserve"> су дошли до података да су три агресивна </w:t>
      </w:r>
      <w:r w:rsidRPr="00832A65">
        <w:rPr>
          <w:noProof w:val="0"/>
          <w:szCs w:val="24"/>
          <w:lang w:bidi="ar-SA"/>
        </w:rPr>
        <w:lastRenderedPageBreak/>
        <w:t>облика изражавања беса (вербалн</w:t>
      </w:r>
      <w:r w:rsidR="00C1000C">
        <w:rPr>
          <w:noProof w:val="0"/>
          <w:szCs w:val="24"/>
          <w:lang w:val="sr-Cyrl-CS" w:bidi="ar-SA"/>
        </w:rPr>
        <w:t>и</w:t>
      </w:r>
      <w:r w:rsidRPr="00832A65">
        <w:rPr>
          <w:noProof w:val="0"/>
          <w:szCs w:val="24"/>
          <w:lang w:bidi="ar-SA"/>
        </w:rPr>
        <w:t>, физичк</w:t>
      </w:r>
      <w:r w:rsidR="00C1000C">
        <w:rPr>
          <w:noProof w:val="0"/>
          <w:szCs w:val="24"/>
          <w:lang w:val="sr-Cyrl-CS" w:bidi="ar-SA"/>
        </w:rPr>
        <w:t>и</w:t>
      </w:r>
      <w:r w:rsidRPr="00832A65">
        <w:rPr>
          <w:noProof w:val="0"/>
          <w:szCs w:val="24"/>
          <w:lang w:bidi="ar-SA"/>
        </w:rPr>
        <w:t xml:space="preserve"> или помоћу аутомобила) чешћа и мање конструктивна решења од стране возача са више беса него од стране возача са мање беса </w:t>
      </w:r>
      <w:r w:rsidR="00443863">
        <w:rPr>
          <w:rFonts w:eastAsia="SimSun"/>
          <w:spacing w:val="-1"/>
        </w:rPr>
        <w:t>[9</w:t>
      </w:r>
      <w:r w:rsidR="00443863" w:rsidRPr="002D6D67">
        <w:rPr>
          <w:rFonts w:eastAsia="SimSun"/>
          <w:spacing w:val="-1"/>
        </w:rPr>
        <w:t>]</w:t>
      </w:r>
      <w:r w:rsidR="002528C1">
        <w:rPr>
          <w:rFonts w:eastAsia="SimSun"/>
          <w:spacing w:val="-1"/>
          <w:lang w:val="sr-Cyrl-CS"/>
        </w:rPr>
        <w:t xml:space="preserve">, </w:t>
      </w:r>
      <w:r w:rsidR="00443863" w:rsidRPr="002D6D67">
        <w:rPr>
          <w:rFonts w:eastAsia="SimSun"/>
          <w:spacing w:val="-1"/>
        </w:rPr>
        <w:t>[1</w:t>
      </w:r>
      <w:r w:rsidR="00443863">
        <w:rPr>
          <w:rFonts w:eastAsia="SimSun"/>
          <w:spacing w:val="-1"/>
        </w:rPr>
        <w:t>7</w:t>
      </w:r>
      <w:r w:rsidR="00443863" w:rsidRPr="002D6D67">
        <w:rPr>
          <w:rFonts w:eastAsia="SimSun"/>
          <w:spacing w:val="-1"/>
        </w:rPr>
        <w:t>]</w:t>
      </w:r>
      <w:r w:rsidR="002528C1">
        <w:rPr>
          <w:rFonts w:eastAsia="SimSun"/>
          <w:spacing w:val="-1"/>
          <w:lang w:val="sr-Cyrl-CS"/>
        </w:rPr>
        <w:t xml:space="preserve">, </w:t>
      </w:r>
      <w:r w:rsidR="00443863" w:rsidRPr="002D6D67">
        <w:rPr>
          <w:rFonts w:eastAsia="SimSun"/>
          <w:spacing w:val="-1"/>
        </w:rPr>
        <w:t>[1</w:t>
      </w:r>
      <w:r w:rsidR="00443863">
        <w:rPr>
          <w:rFonts w:eastAsia="SimSun"/>
          <w:spacing w:val="-1"/>
        </w:rPr>
        <w:t>0</w:t>
      </w:r>
      <w:r w:rsidR="00443863" w:rsidRPr="002D6D67">
        <w:rPr>
          <w:rFonts w:eastAsia="SimSun"/>
          <w:spacing w:val="-1"/>
        </w:rPr>
        <w:t>]</w:t>
      </w:r>
      <w:r w:rsidRPr="00832A65">
        <w:rPr>
          <w:noProof w:val="0"/>
          <w:szCs w:val="24"/>
          <w:lang w:bidi="ar-SA"/>
        </w:rPr>
        <w:t xml:space="preserve">. Агресивни облици израза беса показали су умерену до снажну позитивну корелацију са општим својством беса (r=.47 до .59), ризичном вожњом (r=.33 до .52) и агресивним понашањем током вожње (r =.61 до .66; </w:t>
      </w:r>
      <w:r w:rsidR="00443863" w:rsidRPr="002D6D67">
        <w:rPr>
          <w:rFonts w:eastAsia="SimSun"/>
          <w:spacing w:val="-1"/>
        </w:rPr>
        <w:t>[1</w:t>
      </w:r>
      <w:r w:rsidR="00443863">
        <w:rPr>
          <w:rFonts w:eastAsia="SimSun"/>
          <w:spacing w:val="-1"/>
        </w:rPr>
        <w:t>5</w:t>
      </w:r>
      <w:r w:rsidR="00443863" w:rsidRPr="002D6D67">
        <w:rPr>
          <w:rFonts w:eastAsia="SimSun"/>
          <w:spacing w:val="-1"/>
        </w:rPr>
        <w:t>]</w:t>
      </w:r>
      <w:r w:rsidRPr="00832A65">
        <w:rPr>
          <w:noProof w:val="0"/>
          <w:szCs w:val="24"/>
          <w:lang w:bidi="ar-SA"/>
        </w:rPr>
        <w:t>. За поређење, адаптивно-конструктивни начин изражавања беса није показао повезаност са тим исходима. Може се претпоставити да се возачи са већом</w:t>
      </w:r>
      <w:r w:rsidRPr="00832A65">
        <w:rPr>
          <w:b/>
          <w:bCs/>
          <w:noProof w:val="0"/>
          <w:szCs w:val="24"/>
          <w:lang w:bidi="ar-SA"/>
        </w:rPr>
        <w:t xml:space="preserve"> </w:t>
      </w:r>
      <w:r w:rsidRPr="00832A65">
        <w:rPr>
          <w:noProof w:val="0"/>
          <w:szCs w:val="24"/>
          <w:lang w:bidi="ar-SA"/>
        </w:rPr>
        <w:t>изложеношћу саобраћају чешће суочавају са потенцијално провокативним ситуацијама и зато доживљавају више беса током вожње</w:t>
      </w:r>
      <w:r w:rsidRPr="00EF4FCC">
        <w:rPr>
          <w:noProof w:val="0"/>
          <w:szCs w:val="24"/>
          <w:lang w:bidi="ar-SA"/>
        </w:rPr>
        <w:t>. Sullman,</w:t>
      </w:r>
      <w:r w:rsidR="000836E1" w:rsidRPr="00EF4FCC">
        <w:rPr>
          <w:rFonts w:eastAsia="SimSun"/>
          <w:spacing w:val="-1"/>
        </w:rPr>
        <w:t xml:space="preserve"> [12]</w:t>
      </w:r>
      <w:r w:rsidRPr="00EF4FCC">
        <w:rPr>
          <w:noProof w:val="0"/>
          <w:szCs w:val="24"/>
          <w:lang w:bidi="ar-SA"/>
        </w:rPr>
        <w:t xml:space="preserve"> каже да је ниво беса у позитивној корелацији са годишњим бројем пређених километара. Deffenbacher </w:t>
      </w:r>
      <w:r w:rsidR="000836E1" w:rsidRPr="00EF4FCC">
        <w:rPr>
          <w:noProof w:val="0"/>
          <w:szCs w:val="24"/>
          <w:lang w:bidi="ar-SA"/>
        </w:rPr>
        <w:t xml:space="preserve">и </w:t>
      </w:r>
      <w:r w:rsidR="00C1000C" w:rsidRPr="00EF4FCC">
        <w:rPr>
          <w:noProof w:val="0"/>
          <w:szCs w:val="24"/>
          <w:lang w:val="sr-Cyrl-CS" w:bidi="ar-SA"/>
        </w:rPr>
        <w:t>сарадници</w:t>
      </w:r>
      <w:r w:rsidR="000836E1" w:rsidRPr="00EF4FCC">
        <w:rPr>
          <w:noProof w:val="0"/>
          <w:szCs w:val="24"/>
          <w:lang w:bidi="ar-SA"/>
        </w:rPr>
        <w:t xml:space="preserve"> у својим радовима </w:t>
      </w:r>
      <w:r w:rsidR="000836E1" w:rsidRPr="00EF4FCC">
        <w:rPr>
          <w:rFonts w:eastAsia="SimSun"/>
          <w:spacing w:val="-1"/>
        </w:rPr>
        <w:t>[6]</w:t>
      </w:r>
      <w:r w:rsidR="00C1000C" w:rsidRPr="00EF4FCC">
        <w:rPr>
          <w:rFonts w:eastAsia="SimSun"/>
          <w:spacing w:val="-1"/>
          <w:lang w:val="sr-Cyrl-CS"/>
        </w:rPr>
        <w:t xml:space="preserve">, </w:t>
      </w:r>
      <w:r w:rsidR="000836E1" w:rsidRPr="00EF4FCC">
        <w:rPr>
          <w:rFonts w:eastAsia="SimSun"/>
          <w:spacing w:val="-1"/>
        </w:rPr>
        <w:t>[5]</w:t>
      </w:r>
      <w:r w:rsidR="00C1000C" w:rsidRPr="00EF4FCC">
        <w:rPr>
          <w:rFonts w:eastAsia="SimSun"/>
          <w:spacing w:val="-1"/>
          <w:lang w:val="sr-Cyrl-CS"/>
        </w:rPr>
        <w:t xml:space="preserve">, </w:t>
      </w:r>
      <w:r w:rsidR="000836E1" w:rsidRPr="00EF4FCC">
        <w:rPr>
          <w:rFonts w:eastAsia="SimSun"/>
          <w:spacing w:val="-1"/>
        </w:rPr>
        <w:t xml:space="preserve">[10] </w:t>
      </w:r>
      <w:r w:rsidRPr="00EF4FCC">
        <w:rPr>
          <w:noProof w:val="0"/>
          <w:szCs w:val="24"/>
          <w:lang w:bidi="ar-SA"/>
        </w:rPr>
        <w:t xml:space="preserve">нису могли да потврде ову везу и уместо тога су објаснили бес током вожње појединачним расположењем према бесу и његовом интеракцијом са околином. Lajunen </w:t>
      </w:r>
      <w:r w:rsidR="000836E1" w:rsidRPr="00EF4FCC">
        <w:rPr>
          <w:noProof w:val="0"/>
          <w:szCs w:val="24"/>
          <w:lang w:bidi="ar-SA"/>
        </w:rPr>
        <w:t xml:space="preserve">и </w:t>
      </w:r>
      <w:r w:rsidR="00C1000C" w:rsidRPr="00EF4FCC">
        <w:rPr>
          <w:noProof w:val="0"/>
          <w:szCs w:val="24"/>
          <w:lang w:val="sr-Cyrl-CS" w:bidi="ar-SA"/>
        </w:rPr>
        <w:t>сарадници</w:t>
      </w:r>
      <w:r w:rsidR="000836E1" w:rsidRPr="00EF4FCC">
        <w:rPr>
          <w:noProof w:val="0"/>
          <w:szCs w:val="24"/>
          <w:lang w:bidi="ar-SA"/>
        </w:rPr>
        <w:t xml:space="preserve"> у свом раду </w:t>
      </w:r>
      <w:r w:rsidR="000836E1" w:rsidRPr="00EF4FCC">
        <w:rPr>
          <w:rFonts w:eastAsia="SimSun"/>
          <w:spacing w:val="-1"/>
        </w:rPr>
        <w:t>[11]</w:t>
      </w:r>
      <w:r w:rsidRPr="00EF4FCC">
        <w:rPr>
          <w:noProof w:val="0"/>
          <w:szCs w:val="24"/>
          <w:lang w:bidi="ar-SA"/>
        </w:rPr>
        <w:t xml:space="preserve"> показали су да искусни</w:t>
      </w:r>
      <w:r w:rsidRPr="00832A65">
        <w:rPr>
          <w:noProof w:val="0"/>
          <w:szCs w:val="24"/>
          <w:lang w:bidi="ar-SA"/>
        </w:rPr>
        <w:t xml:space="preserve"> возачи пријављују мање беса током вожње и тврдили су да искусни возачи лакше подносе фрустрирајуће саобраћајне ситуације. Велика изложеност саобраћају могла би променити основну стопу за процену саобраћајних ситуација, јер су искуснији возачи савладали више</w:t>
      </w:r>
      <w:r w:rsidR="000836E1">
        <w:rPr>
          <w:noProof w:val="0"/>
          <w:szCs w:val="24"/>
          <w:lang w:bidi="ar-SA"/>
        </w:rPr>
        <w:t xml:space="preserve"> критичнијих ситуација у животу </w:t>
      </w:r>
      <w:r w:rsidR="000836E1" w:rsidRPr="002D6D67">
        <w:rPr>
          <w:rFonts w:eastAsia="SimSun"/>
          <w:spacing w:val="-1"/>
        </w:rPr>
        <w:t>[1</w:t>
      </w:r>
      <w:r w:rsidR="000836E1">
        <w:rPr>
          <w:rFonts w:eastAsia="SimSun"/>
          <w:spacing w:val="-1"/>
        </w:rPr>
        <w:t>8</w:t>
      </w:r>
      <w:r w:rsidR="000836E1" w:rsidRPr="002D6D67">
        <w:rPr>
          <w:rFonts w:eastAsia="SimSun"/>
          <w:spacing w:val="-1"/>
        </w:rPr>
        <w:t>]</w:t>
      </w:r>
      <w:r w:rsidRPr="00832A65">
        <w:rPr>
          <w:noProof w:val="0"/>
          <w:szCs w:val="24"/>
          <w:lang w:bidi="ar-SA"/>
        </w:rPr>
        <w:t xml:space="preserve">. </w:t>
      </w:r>
      <w:r w:rsidR="000836E1">
        <w:rPr>
          <w:noProof w:val="0"/>
          <w:szCs w:val="24"/>
          <w:lang w:bidi="ar-SA"/>
        </w:rPr>
        <w:t>Да бисмо</w:t>
      </w:r>
      <w:r w:rsidRPr="00832A65">
        <w:rPr>
          <w:noProof w:val="0"/>
          <w:szCs w:val="24"/>
          <w:lang w:bidi="ar-SA"/>
        </w:rPr>
        <w:t xml:space="preserve"> сазнали више о основним процесима беса током вожње, потребно је испитати различите</w:t>
      </w:r>
      <w:r w:rsidRPr="00832A65">
        <w:rPr>
          <w:b/>
          <w:bCs/>
          <w:noProof w:val="0"/>
          <w:szCs w:val="24"/>
          <w:lang w:bidi="ar-SA"/>
        </w:rPr>
        <w:t xml:space="preserve"> </w:t>
      </w:r>
      <w:r w:rsidRPr="00832A65">
        <w:rPr>
          <w:noProof w:val="0"/>
          <w:szCs w:val="24"/>
          <w:lang w:bidi="ar-SA"/>
        </w:rPr>
        <w:t>подгрупе учесника у саобраћају</w:t>
      </w:r>
      <w:r w:rsidRPr="00832A65">
        <w:rPr>
          <w:noProof w:val="0"/>
          <w:szCs w:val="24"/>
          <w:lang w:val="sr-Cyrl-BA" w:bidi="ar-SA"/>
        </w:rPr>
        <w:t xml:space="preserve"> </w:t>
      </w:r>
    </w:p>
    <w:p w:rsidR="00832A65" w:rsidRPr="005139B9" w:rsidRDefault="00832A65" w:rsidP="00832A65">
      <w:pPr>
        <w:rPr>
          <w:noProof w:val="0"/>
          <w:szCs w:val="24"/>
          <w:lang w:bidi="ar-SA"/>
        </w:rPr>
      </w:pPr>
      <w:r w:rsidRPr="00832A65">
        <w:rPr>
          <w:noProof w:val="0"/>
          <w:szCs w:val="24"/>
          <w:lang w:bidi="ar-SA"/>
        </w:rPr>
        <w:t>Многи професионални возачи такси возила суочени су са високо опаженим радним оптерећењем, притиском од стране времена, слабом контро</w:t>
      </w:r>
      <w:r w:rsidR="000836E1">
        <w:rPr>
          <w:noProof w:val="0"/>
          <w:szCs w:val="24"/>
          <w:lang w:bidi="ar-SA"/>
        </w:rPr>
        <w:t xml:space="preserve">лом над послом и дугим сменама </w:t>
      </w:r>
      <w:r w:rsidR="000836E1" w:rsidRPr="002D6D67">
        <w:rPr>
          <w:rFonts w:eastAsia="SimSun"/>
          <w:spacing w:val="-1"/>
        </w:rPr>
        <w:t>[1</w:t>
      </w:r>
      <w:r w:rsidR="000836E1">
        <w:rPr>
          <w:rFonts w:eastAsia="SimSun"/>
          <w:spacing w:val="-1"/>
        </w:rPr>
        <w:t>9</w:t>
      </w:r>
      <w:r w:rsidR="000836E1" w:rsidRPr="002D6D67">
        <w:rPr>
          <w:rFonts w:eastAsia="SimSun"/>
          <w:spacing w:val="-1"/>
        </w:rPr>
        <w:t>]</w:t>
      </w:r>
      <w:r w:rsidRPr="00832A65">
        <w:rPr>
          <w:noProof w:val="0"/>
          <w:szCs w:val="24"/>
          <w:lang w:bidi="ar-SA"/>
        </w:rPr>
        <w:t xml:space="preserve">. Међутим, они такође прелазе већи број километара што им може помоћи да се привикну на негативне друштвене интеракције. Професионални возачи такси возила су такође изложени </w:t>
      </w:r>
      <w:r w:rsidR="00C1000C">
        <w:rPr>
          <w:noProof w:val="0"/>
          <w:szCs w:val="24"/>
          <w:lang w:bidi="ar-SA"/>
        </w:rPr>
        <w:t>„</w:t>
      </w:r>
      <w:r w:rsidRPr="00832A65">
        <w:rPr>
          <w:noProof w:val="0"/>
          <w:szCs w:val="24"/>
          <w:lang w:bidi="ar-SA"/>
        </w:rPr>
        <w:t>ефекту публике</w:t>
      </w:r>
      <w:r w:rsidR="00C1000C">
        <w:rPr>
          <w:noProof w:val="0"/>
          <w:szCs w:val="24"/>
          <w:lang w:bidi="ar-SA"/>
        </w:rPr>
        <w:t>”</w:t>
      </w:r>
      <w:r w:rsidRPr="00832A65">
        <w:rPr>
          <w:noProof w:val="0"/>
          <w:szCs w:val="24"/>
          <w:lang w:bidi="ar-SA"/>
        </w:rPr>
        <w:t xml:space="preserve">, што значи да су под надзором својих путника </w:t>
      </w:r>
      <w:r w:rsidR="000836E1">
        <w:rPr>
          <w:rFonts w:eastAsia="SimSun"/>
          <w:spacing w:val="-1"/>
        </w:rPr>
        <w:t>[20</w:t>
      </w:r>
      <w:r w:rsidR="000836E1" w:rsidRPr="002D6D67">
        <w:rPr>
          <w:rFonts w:eastAsia="SimSun"/>
          <w:spacing w:val="-1"/>
        </w:rPr>
        <w:t>]</w:t>
      </w:r>
      <w:r w:rsidR="00C1000C">
        <w:rPr>
          <w:rFonts w:eastAsia="SimSun"/>
          <w:spacing w:val="-1"/>
          <w:lang w:val="sr-Cyrl-CS"/>
        </w:rPr>
        <w:t xml:space="preserve">, </w:t>
      </w:r>
      <w:r w:rsidR="005139B9">
        <w:rPr>
          <w:rFonts w:eastAsia="SimSun"/>
          <w:spacing w:val="-1"/>
        </w:rPr>
        <w:t>[21</w:t>
      </w:r>
      <w:r w:rsidR="005139B9" w:rsidRPr="002D6D67">
        <w:rPr>
          <w:rFonts w:eastAsia="SimSun"/>
          <w:spacing w:val="-1"/>
        </w:rPr>
        <w:t>]</w:t>
      </w:r>
      <w:r w:rsidR="005139B9" w:rsidRPr="00832A65">
        <w:rPr>
          <w:noProof w:val="0"/>
          <w:szCs w:val="24"/>
          <w:lang w:bidi="ar-SA"/>
        </w:rPr>
        <w:t>.</w:t>
      </w:r>
    </w:p>
    <w:p w:rsidR="00832A65" w:rsidRDefault="00832A65" w:rsidP="00832A65">
      <w:pPr>
        <w:rPr>
          <w:rFonts w:eastAsia="Arial Unicode MS"/>
          <w:szCs w:val="24"/>
          <w:lang w:val="en-US" w:bidi="ar-SA"/>
        </w:rPr>
      </w:pPr>
    </w:p>
    <w:p w:rsidR="00832A65" w:rsidRDefault="00832A65" w:rsidP="00832A65">
      <w:pPr>
        <w:pStyle w:val="Heading2"/>
        <w:rPr>
          <w:rFonts w:eastAsia="Arial Unicode MS"/>
          <w:szCs w:val="22"/>
          <w:lang w:bidi="ar-SA"/>
        </w:rPr>
      </w:pPr>
      <w:r w:rsidRPr="007B75E9">
        <w:rPr>
          <w:rFonts w:eastAsia="Arial Unicode MS"/>
          <w:szCs w:val="22"/>
          <w:lang w:bidi="ar-SA"/>
        </w:rPr>
        <w:t>резултати</w:t>
      </w:r>
      <w:r w:rsidRPr="007B75E9">
        <w:rPr>
          <w:rFonts w:eastAsia="Arial Unicode MS"/>
          <w:szCs w:val="22"/>
          <w:lang w:val="en-US" w:bidi="ar-SA"/>
        </w:rPr>
        <w:t xml:space="preserve"> ИСТРАЖИВАЊ</w:t>
      </w:r>
      <w:r w:rsidRPr="007B75E9">
        <w:rPr>
          <w:rFonts w:eastAsia="Arial Unicode MS"/>
          <w:szCs w:val="22"/>
          <w:lang w:bidi="ar-SA"/>
        </w:rPr>
        <w:t>а</w:t>
      </w:r>
      <w:r w:rsidRPr="007B75E9">
        <w:rPr>
          <w:rFonts w:eastAsia="Arial Unicode MS"/>
          <w:szCs w:val="22"/>
          <w:lang w:val="en-US" w:bidi="ar-SA"/>
        </w:rPr>
        <w:t xml:space="preserve"> </w:t>
      </w:r>
    </w:p>
    <w:p w:rsidR="005139B9" w:rsidRPr="005139B9" w:rsidRDefault="005139B9" w:rsidP="005139B9">
      <w:pPr>
        <w:rPr>
          <w:rFonts w:eastAsia="Arial Unicode MS"/>
          <w:lang w:bidi="ar-SA"/>
        </w:rPr>
      </w:pPr>
    </w:p>
    <w:p w:rsidR="00832A65" w:rsidRPr="00832A65" w:rsidRDefault="002B7718" w:rsidP="00832A65">
      <w:pPr>
        <w:pStyle w:val="Heading3"/>
      </w:pPr>
      <w:r>
        <w:rPr>
          <w:lang w:val="sr-Cyrl-CS"/>
        </w:rPr>
        <w:t xml:space="preserve"> </w:t>
      </w:r>
      <w:r w:rsidR="00832A65">
        <w:t>Ц</w:t>
      </w:r>
      <w:r w:rsidR="00832A65" w:rsidRPr="00832A65">
        <w:t>иљ истраживања</w:t>
      </w:r>
    </w:p>
    <w:p w:rsidR="00832A65" w:rsidRDefault="00832A65" w:rsidP="006058C8">
      <w:r w:rsidRPr="00832A65">
        <w:t>Циљ овог истраживања је био двострук. Прво, желели смо да утврдимо факторе који доприносе безбедности учешћа професионалних возача такси возила у саобраћају. Друго, желели смо истражити начине на које професионални возачи такси возила реагују када су љути и бесни и да ли изражавају своју љутњу и бес. С обзиром да је на тему професионалних возача такси возила урађен мали број истраживања, ово истраживање би требало да нам одговори на питања која се односе на испољавање љутње и беса на друге учеснике у саобраћају, како љутња и бес утичу на стање возача и начин на који они управљају возилом. Резултати добијени овим истраживањем доприносе бољем разумевању понашања професионалних возача такси возила и доводе до унапређења њихове безбедности у саобраћају.</w:t>
      </w:r>
    </w:p>
    <w:p w:rsidR="00832A65" w:rsidRDefault="00832A65" w:rsidP="006058C8"/>
    <w:p w:rsidR="00832A65" w:rsidRPr="00832A65" w:rsidRDefault="002B7718" w:rsidP="00832A65">
      <w:pPr>
        <w:pStyle w:val="Heading3"/>
      </w:pPr>
      <w:r>
        <w:rPr>
          <w:lang w:val="sr-Cyrl-CS"/>
        </w:rPr>
        <w:t xml:space="preserve"> </w:t>
      </w:r>
      <w:r w:rsidR="00832A65">
        <w:t>Метод</w:t>
      </w:r>
      <w:r w:rsidR="00832A65" w:rsidRPr="00832A65">
        <w:t xml:space="preserve"> истраживања</w:t>
      </w:r>
    </w:p>
    <w:p w:rsidR="00832A65" w:rsidRPr="00832A65" w:rsidRDefault="002B7718" w:rsidP="00832A65">
      <w:pPr>
        <w:numPr>
          <w:ilvl w:val="2"/>
          <w:numId w:val="13"/>
        </w:numPr>
        <w:rPr>
          <w:b/>
          <w:bCs/>
          <w:iCs/>
          <w:sz w:val="22"/>
        </w:rPr>
      </w:pPr>
      <w:r>
        <w:rPr>
          <w:b/>
          <w:bCs/>
          <w:iCs/>
          <w:sz w:val="22"/>
          <w:lang w:val="sr-Cyrl-CS"/>
        </w:rPr>
        <w:t xml:space="preserve"> </w:t>
      </w:r>
      <w:r w:rsidR="007840DE">
        <w:rPr>
          <w:b/>
          <w:bCs/>
          <w:iCs/>
          <w:sz w:val="22"/>
        </w:rPr>
        <w:t>Простор и време истраживања</w:t>
      </w:r>
    </w:p>
    <w:p w:rsidR="00832A65" w:rsidRDefault="007840DE" w:rsidP="006058C8">
      <w:r w:rsidRPr="007840DE">
        <w:t xml:space="preserve">Просторни оквир у ком је извршено ово истраживање обухвата подручје града Новог Сада. Анкетни обрасци подељени су на такси стајалиштима која се налазе на пет локација, и то: Булевар деспота Стефана код студентских домова, Шекспирова улица преко пута Лиманске пијаце, Димитрија Туцовића код СПЕНС-а, такси сталајиште код Железничке станице и преко пута Студентске мензе. Одређени број анкета подељен је и </w:t>
      </w:r>
      <w:r w:rsidRPr="007840DE">
        <w:lastRenderedPageBreak/>
        <w:t>такси возачима који су били на паркинг местима код зграда где су заустављени и чекају странке у својим возилима.</w:t>
      </w:r>
    </w:p>
    <w:p w:rsidR="007840DE" w:rsidRPr="007840DE" w:rsidRDefault="002B7718" w:rsidP="007840DE">
      <w:pPr>
        <w:pStyle w:val="Heading4"/>
      </w:pPr>
      <w:r>
        <w:rPr>
          <w:lang w:val="sr-Cyrl-CS"/>
        </w:rPr>
        <w:t xml:space="preserve"> </w:t>
      </w:r>
      <w:r w:rsidR="007840DE">
        <w:t>Анкетни обрасци</w:t>
      </w:r>
    </w:p>
    <w:p w:rsidR="007840DE" w:rsidRDefault="007840DE" w:rsidP="007840DE">
      <w:r w:rsidRPr="007840DE">
        <w:t xml:space="preserve">Сарадњом између Факултета техничких наука у Новом Саду и Високе техничке школе струковних студија у Новом Саду, формиран је анкетни образац који се састоји од 200 питања подељених на 5 скала, везаних  за понашања такси возача и њихове навике у току вожње, као и 9 личних питања, тј. питања о самом учеснику у анкети. Време потребно за попуњавање самог обрасца било је 15-20 минута. На крају сваког обрасца налази се мапа адреса, тј. места на којима су учесници, након попуњавања, исту могли одложити у посебно означену кутију постављену за потребе истраживања. Такође, учесници у истраживању могли су фотографисати попуњен анкетни образац и послати га на </w:t>
      </w:r>
      <w:r w:rsidR="002B7718">
        <w:rPr>
          <w:lang w:val="sr-Cyrl-CS"/>
        </w:rPr>
        <w:t>имејл</w:t>
      </w:r>
      <w:r w:rsidRPr="007840DE">
        <w:t xml:space="preserve"> адресу или Вибер контакт особе, који су се налазили на првој страни обрасца. Поред тога, постојала је опција попуњавања обрасца у електронској форми, чијем се линку могло приступити скенирањем кода који се такође на</w:t>
      </w:r>
      <w:r>
        <w:t xml:space="preserve">лазио на првој страни обрасца. </w:t>
      </w:r>
      <w:r w:rsidRPr="007840DE">
        <w:t>Целокупна статистичка анализа је спроведена у статистичком пакету SPSS 22.0, а подаци су затим пренети у програм Microsoft Excel 2010.</w:t>
      </w:r>
    </w:p>
    <w:p w:rsidR="007840DE" w:rsidRDefault="007840DE" w:rsidP="007840DE"/>
    <w:p w:rsidR="007840DE" w:rsidRPr="00832A65" w:rsidRDefault="002B7718" w:rsidP="007840DE">
      <w:pPr>
        <w:pStyle w:val="Heading3"/>
      </w:pPr>
      <w:r>
        <w:rPr>
          <w:lang w:val="sr-Cyrl-CS"/>
        </w:rPr>
        <w:t xml:space="preserve"> </w:t>
      </w:r>
      <w:r w:rsidR="007840DE">
        <w:t>Учесници и процедуре</w:t>
      </w:r>
    </w:p>
    <w:p w:rsidR="007840DE" w:rsidRDefault="007840DE" w:rsidP="007840DE">
      <w:pPr>
        <w:rPr>
          <w:bCs/>
        </w:rPr>
      </w:pPr>
      <w:r w:rsidRPr="007840DE">
        <w:rPr>
          <w:bCs/>
        </w:rPr>
        <w:t xml:space="preserve">Од укупно 150 анкетних образаца које смо поделили 102 особе </w:t>
      </w:r>
      <w:r w:rsidR="002B7718">
        <w:rPr>
          <w:bCs/>
          <w:lang w:val="sr-Cyrl-CS"/>
        </w:rPr>
        <w:t>су</w:t>
      </w:r>
      <w:r w:rsidRPr="007840DE">
        <w:rPr>
          <w:bCs/>
        </w:rPr>
        <w:t xml:space="preserve"> предал</w:t>
      </w:r>
      <w:r w:rsidR="002B7718">
        <w:rPr>
          <w:bCs/>
          <w:lang w:val="sr-Cyrl-CS"/>
        </w:rPr>
        <w:t>е</w:t>
      </w:r>
      <w:r w:rsidRPr="007840DE">
        <w:rPr>
          <w:bCs/>
        </w:rPr>
        <w:t xml:space="preserve"> потпуно попуњен анкетни образац о својим искуствима у току вожње такси возила. Од укупног броја предатих анкетних образаца, сви су били попуњени од стране припадника мушког пола. Највећи број анкетираних професионалних возача такси возила који су вратили попуњене анкете имао је завршену средњу школу 87,3%, затим иду испитаници који имају завршену вишу школу или факултет 10,8%, </w:t>
      </w:r>
      <w:r w:rsidR="002B7718">
        <w:rPr>
          <w:bCs/>
          <w:lang w:val="sr-Cyrl-CS"/>
        </w:rPr>
        <w:t xml:space="preserve">а </w:t>
      </w:r>
      <w:r w:rsidRPr="007840DE">
        <w:rPr>
          <w:bCs/>
        </w:rPr>
        <w:t>најмањи број испитаника имао је завршену основну школу 2,0%.</w:t>
      </w:r>
      <w:r>
        <w:rPr>
          <w:bCs/>
        </w:rPr>
        <w:t xml:space="preserve"> </w:t>
      </w:r>
      <w:r w:rsidRPr="007840DE">
        <w:rPr>
          <w:bCs/>
        </w:rPr>
        <w:t>Испитаници су одговарали на питање о историји њихових саобраћајних незгода у протекле три године. Највећи проценат, од чак 59,8% испитаника, пријавило је да у протекле три године није имало ниједну саобраћајну незгоду, 18,6% испитаника је имало једну саобраћајну незгоду, а 21,6% испитаника имало је најмање две или више саобраћајне незгоде.</w:t>
      </w:r>
    </w:p>
    <w:p w:rsidR="007840DE" w:rsidRPr="007840DE" w:rsidRDefault="007840DE" w:rsidP="007840DE">
      <w:pPr>
        <w:rPr>
          <w:bCs/>
        </w:rPr>
      </w:pPr>
    </w:p>
    <w:p w:rsidR="007840DE" w:rsidRPr="00832A65" w:rsidRDefault="002B7718" w:rsidP="007840DE">
      <w:pPr>
        <w:pStyle w:val="Heading3"/>
      </w:pPr>
      <w:r>
        <w:rPr>
          <w:lang w:val="sr-Cyrl-CS"/>
        </w:rPr>
        <w:t xml:space="preserve"> </w:t>
      </w:r>
      <w:r w:rsidR="007840DE">
        <w:t>Резултати истраживања</w:t>
      </w:r>
    </w:p>
    <w:p w:rsidR="007840DE" w:rsidRDefault="007840DE" w:rsidP="007840DE">
      <w:pPr>
        <w:rPr>
          <w:bCs/>
        </w:rPr>
      </w:pPr>
      <w:r w:rsidRPr="007840DE">
        <w:t>Према анкетирању које је спроведено, анализу резултата за професионалне возаче такси возила о томе како испољавају љутњу и бес на друге учеснике у саобраћају</w:t>
      </w:r>
      <w:r>
        <w:t xml:space="preserve"> приказаћемо у табели 1</w:t>
      </w:r>
      <w:r w:rsidRPr="007840DE">
        <w:t>.</w:t>
      </w:r>
      <w:r>
        <w:t xml:space="preserve"> </w:t>
      </w:r>
      <w:r w:rsidRPr="007840DE">
        <w:rPr>
          <w:bCs/>
        </w:rPr>
        <w:t xml:space="preserve">Од укупно 49 питања </w:t>
      </w:r>
      <w:r w:rsidR="00957FB0">
        <w:rPr>
          <w:bCs/>
        </w:rPr>
        <w:t>скале испољавања љутње</w:t>
      </w:r>
      <w:r w:rsidR="00957FB0" w:rsidRPr="00957FB0">
        <w:rPr>
          <w:bCs/>
        </w:rPr>
        <w:t xml:space="preserve"> и бес</w:t>
      </w:r>
      <w:r w:rsidR="00957FB0">
        <w:rPr>
          <w:bCs/>
        </w:rPr>
        <w:t>а</w:t>
      </w:r>
      <w:r w:rsidR="00957FB0" w:rsidRPr="00957FB0">
        <w:rPr>
          <w:bCs/>
        </w:rPr>
        <w:t xml:space="preserve"> на друге учеснике у саобраћају </w:t>
      </w:r>
      <w:r w:rsidR="00957FB0">
        <w:rPr>
          <w:bCs/>
        </w:rPr>
        <w:t>на које су учесници анкете</w:t>
      </w:r>
      <w:r w:rsidRPr="007840DE">
        <w:rPr>
          <w:bCs/>
        </w:rPr>
        <w:t xml:space="preserve"> одговорили</w:t>
      </w:r>
      <w:r w:rsidR="00957FB0">
        <w:rPr>
          <w:bCs/>
        </w:rPr>
        <w:t xml:space="preserve"> у овој скали</w:t>
      </w:r>
      <w:r w:rsidRPr="007840DE">
        <w:rPr>
          <w:bCs/>
        </w:rPr>
        <w:t>, у ову категорију спада 18 питања. Учесници су приликом попуњавања анкете изражавали своја осећања, ставове и радње које су предузели током вожње, када су испољавали љутњу и бес.</w:t>
      </w:r>
    </w:p>
    <w:p w:rsidR="007840DE" w:rsidRDefault="007840DE" w:rsidP="007840DE">
      <w:pPr>
        <w:rPr>
          <w:lang w:val="en-US"/>
        </w:rPr>
      </w:pPr>
    </w:p>
    <w:p w:rsidR="000572A5" w:rsidRDefault="000572A5" w:rsidP="007840DE">
      <w:pPr>
        <w:rPr>
          <w:lang w:val="en-US"/>
        </w:rPr>
      </w:pPr>
    </w:p>
    <w:p w:rsidR="000572A5" w:rsidRPr="000572A5" w:rsidRDefault="000572A5" w:rsidP="007840DE">
      <w:pPr>
        <w:rPr>
          <w:lang w:val="en-US"/>
        </w:rPr>
      </w:pPr>
    </w:p>
    <w:p w:rsidR="007840DE" w:rsidRPr="002B7718" w:rsidRDefault="007840DE" w:rsidP="007840DE">
      <w:pPr>
        <w:jc w:val="center"/>
        <w:rPr>
          <w:bCs/>
          <w:i/>
          <w:sz w:val="18"/>
          <w:szCs w:val="18"/>
        </w:rPr>
      </w:pPr>
      <w:r w:rsidRPr="002B7718">
        <w:rPr>
          <w:bCs/>
          <w:i/>
          <w:sz w:val="18"/>
          <w:szCs w:val="18"/>
        </w:rPr>
        <w:t xml:space="preserve">Табела </w:t>
      </w:r>
      <w:r w:rsidR="005139B9" w:rsidRPr="002B7718">
        <w:rPr>
          <w:bCs/>
          <w:i/>
          <w:sz w:val="18"/>
          <w:szCs w:val="18"/>
        </w:rPr>
        <w:t xml:space="preserve">1 </w:t>
      </w:r>
      <w:r w:rsidR="002B7718" w:rsidRPr="002B7718">
        <w:rPr>
          <w:bCs/>
          <w:i/>
          <w:sz w:val="18"/>
          <w:szCs w:val="18"/>
        </w:rPr>
        <w:t>–</w:t>
      </w:r>
      <w:r w:rsidRPr="002B7718">
        <w:rPr>
          <w:bCs/>
          <w:i/>
          <w:sz w:val="18"/>
          <w:szCs w:val="18"/>
        </w:rPr>
        <w:t xml:space="preserve"> Начин испољавања љутње и беса професионалних возача такси возила ка другим учесницима у саобраћају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tblPr>
      <w:tblGrid>
        <w:gridCol w:w="3851"/>
        <w:gridCol w:w="469"/>
        <w:gridCol w:w="618"/>
        <w:gridCol w:w="469"/>
        <w:gridCol w:w="618"/>
        <w:gridCol w:w="469"/>
        <w:gridCol w:w="618"/>
        <w:gridCol w:w="469"/>
        <w:gridCol w:w="618"/>
        <w:gridCol w:w="469"/>
        <w:gridCol w:w="620"/>
      </w:tblGrid>
      <w:tr w:rsidR="007840DE" w:rsidRPr="007840DE" w:rsidTr="001128E7">
        <w:trPr>
          <w:trHeight w:val="331"/>
        </w:trPr>
        <w:tc>
          <w:tcPr>
            <w:tcW w:w="4019" w:type="dxa"/>
            <w:shd w:val="pct20" w:color="auto" w:fill="FFFFFF"/>
          </w:tcPr>
          <w:p w:rsidR="007840DE" w:rsidRPr="007840DE" w:rsidRDefault="007840DE" w:rsidP="007840DE">
            <w:pPr>
              <w:spacing w:after="0"/>
              <w:ind w:firstLine="0"/>
              <w:rPr>
                <w:noProof w:val="0"/>
                <w:color w:val="000000"/>
                <w:sz w:val="20"/>
                <w:szCs w:val="20"/>
                <w:lang w:val="en-US" w:bidi="ar-SA"/>
              </w:rPr>
            </w:pPr>
          </w:p>
        </w:tc>
        <w:tc>
          <w:tcPr>
            <w:tcW w:w="473" w:type="dxa"/>
            <w:shd w:val="pct20"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w:t>
            </w:r>
          </w:p>
        </w:tc>
        <w:tc>
          <w:tcPr>
            <w:tcW w:w="622" w:type="dxa"/>
            <w:shd w:val="pct20"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w:t>
            </w:r>
          </w:p>
        </w:tc>
        <w:tc>
          <w:tcPr>
            <w:tcW w:w="473" w:type="dxa"/>
            <w:shd w:val="pct20"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w:t>
            </w:r>
          </w:p>
        </w:tc>
        <w:tc>
          <w:tcPr>
            <w:tcW w:w="622" w:type="dxa"/>
            <w:shd w:val="pct20"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w:t>
            </w:r>
          </w:p>
        </w:tc>
        <w:tc>
          <w:tcPr>
            <w:tcW w:w="473" w:type="dxa"/>
            <w:shd w:val="pct20"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w:t>
            </w:r>
          </w:p>
        </w:tc>
        <w:tc>
          <w:tcPr>
            <w:tcW w:w="622" w:type="dxa"/>
            <w:shd w:val="pct20"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w:t>
            </w:r>
          </w:p>
        </w:tc>
        <w:tc>
          <w:tcPr>
            <w:tcW w:w="473" w:type="dxa"/>
            <w:shd w:val="pct20"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4</w:t>
            </w:r>
          </w:p>
        </w:tc>
        <w:tc>
          <w:tcPr>
            <w:tcW w:w="622" w:type="dxa"/>
            <w:shd w:val="pct20"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w:t>
            </w:r>
          </w:p>
        </w:tc>
        <w:tc>
          <w:tcPr>
            <w:tcW w:w="473" w:type="dxa"/>
            <w:shd w:val="pct20"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5</w:t>
            </w:r>
          </w:p>
        </w:tc>
        <w:tc>
          <w:tcPr>
            <w:tcW w:w="622" w:type="dxa"/>
            <w:shd w:val="pct20"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w:t>
            </w:r>
          </w:p>
        </w:tc>
      </w:tr>
      <w:tr w:rsidR="007840DE" w:rsidRPr="007840DE" w:rsidTr="001128E7">
        <w:trPr>
          <w:trHeight w:val="318"/>
        </w:trPr>
        <w:tc>
          <w:tcPr>
            <w:tcW w:w="4019" w:type="dxa"/>
            <w:shd w:val="clear" w:color="auto" w:fill="FFFFFF"/>
            <w:hideMark/>
          </w:tcPr>
          <w:p w:rsidR="007840DE" w:rsidRPr="007840DE" w:rsidRDefault="007840DE" w:rsidP="007840DE">
            <w:pPr>
              <w:widowControl w:val="0"/>
              <w:autoSpaceDE w:val="0"/>
              <w:autoSpaceDN w:val="0"/>
              <w:spacing w:after="0" w:line="223" w:lineRule="exact"/>
              <w:ind w:right="91" w:firstLine="0"/>
              <w:jc w:val="left"/>
              <w:rPr>
                <w:noProof w:val="0"/>
                <w:color w:val="000000"/>
                <w:sz w:val="20"/>
                <w:szCs w:val="20"/>
                <w:lang w:val="en-US" w:bidi="ar-SA"/>
              </w:rPr>
            </w:pPr>
            <w:r w:rsidRPr="007840DE">
              <w:rPr>
                <w:noProof w:val="0"/>
                <w:color w:val="000000"/>
                <w:sz w:val="20"/>
                <w:szCs w:val="20"/>
                <w:lang w:val="en-US" w:bidi="ar-SA"/>
              </w:rPr>
              <w:lastRenderedPageBreak/>
              <w:t>Показује</w:t>
            </w:r>
            <w:r w:rsidRPr="007840DE">
              <w:rPr>
                <w:noProof w:val="0"/>
                <w:color w:val="000000"/>
                <w:sz w:val="20"/>
                <w:szCs w:val="20"/>
                <w:lang w:bidi="ar-SA"/>
              </w:rPr>
              <w:t>м</w:t>
            </w:r>
            <w:r w:rsidRPr="007840DE">
              <w:rPr>
                <w:noProof w:val="0"/>
                <w:color w:val="000000"/>
                <w:sz w:val="20"/>
                <w:szCs w:val="20"/>
                <w:lang w:val="en-US" w:bidi="ar-SA"/>
              </w:rPr>
              <w:t xml:space="preserve"> другом возачу средњи прст</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52</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51</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30</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29,4</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17</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16,7</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2,9</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p>
        </w:tc>
      </w:tr>
      <w:tr w:rsidR="007840DE" w:rsidRPr="007840DE" w:rsidTr="001128E7">
        <w:trPr>
          <w:trHeight w:val="382"/>
        </w:trPr>
        <w:tc>
          <w:tcPr>
            <w:tcW w:w="4019" w:type="dxa"/>
            <w:shd w:val="clear" w:color="auto" w:fill="FFFFFF"/>
            <w:hideMark/>
          </w:tcPr>
          <w:p w:rsidR="007840DE" w:rsidRPr="007840DE" w:rsidRDefault="007840DE" w:rsidP="007840DE">
            <w:pPr>
              <w:widowControl w:val="0"/>
              <w:autoSpaceDE w:val="0"/>
              <w:autoSpaceDN w:val="0"/>
              <w:spacing w:after="0" w:line="223" w:lineRule="exact"/>
              <w:ind w:right="91" w:firstLine="0"/>
              <w:jc w:val="left"/>
              <w:rPr>
                <w:noProof w:val="0"/>
                <w:color w:val="000000"/>
                <w:sz w:val="20"/>
                <w:szCs w:val="20"/>
                <w:lang w:val="en-US" w:bidi="ar-SA"/>
              </w:rPr>
            </w:pPr>
            <w:r w:rsidRPr="007840DE">
              <w:rPr>
                <w:noProof w:val="0"/>
                <w:color w:val="000000"/>
                <w:sz w:val="20"/>
                <w:szCs w:val="20"/>
                <w:lang w:val="en-US" w:bidi="ar-SA"/>
              </w:rPr>
              <w:t>Наглас називам погрдним именом другог возача</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35</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34,3</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33</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32,4</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23</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22,5</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8</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7,8</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2,9</w:t>
            </w:r>
          </w:p>
        </w:tc>
      </w:tr>
      <w:tr w:rsidR="007840DE" w:rsidRPr="007840DE" w:rsidTr="001128E7">
        <w:trPr>
          <w:trHeight w:val="369"/>
        </w:trPr>
        <w:tc>
          <w:tcPr>
            <w:tcW w:w="4019" w:type="dxa"/>
            <w:shd w:val="clear" w:color="auto" w:fill="FFFFFF"/>
            <w:hideMark/>
          </w:tcPr>
          <w:p w:rsidR="007840DE" w:rsidRPr="007840DE" w:rsidRDefault="007840DE" w:rsidP="007840DE">
            <w:pPr>
              <w:widowControl w:val="0"/>
              <w:autoSpaceDE w:val="0"/>
              <w:autoSpaceDN w:val="0"/>
              <w:spacing w:after="0" w:line="223" w:lineRule="exact"/>
              <w:ind w:right="91" w:firstLine="0"/>
              <w:jc w:val="left"/>
              <w:rPr>
                <w:noProof w:val="0"/>
                <w:color w:val="000000"/>
                <w:sz w:val="20"/>
                <w:szCs w:val="20"/>
                <w:lang w:val="en-US" w:bidi="ar-SA"/>
              </w:rPr>
            </w:pPr>
            <w:r w:rsidRPr="001128E7">
              <w:rPr>
                <w:noProof w:val="0"/>
                <w:color w:val="000000"/>
                <w:sz w:val="20"/>
                <w:szCs w:val="20"/>
                <w:shd w:val="clear" w:color="auto" w:fill="FFFFFF"/>
                <w:lang w:val="en-US" w:bidi="ar-SA"/>
              </w:rPr>
              <w:t>Упућујем негативне коментаре другом</w:t>
            </w:r>
            <w:r w:rsidRPr="007840DE">
              <w:rPr>
                <w:noProof w:val="0"/>
                <w:color w:val="000000"/>
                <w:sz w:val="20"/>
                <w:szCs w:val="20"/>
                <w:lang w:val="en-US" w:bidi="ar-SA"/>
              </w:rPr>
              <w:t xml:space="preserve"> возачу</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26</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25,5</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28</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27,5</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27</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26,5</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14</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13,7</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7</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6,9</w:t>
            </w:r>
          </w:p>
        </w:tc>
      </w:tr>
      <w:tr w:rsidR="007840DE" w:rsidRPr="007840DE" w:rsidTr="001128E7">
        <w:trPr>
          <w:trHeight w:val="369"/>
        </w:trPr>
        <w:tc>
          <w:tcPr>
            <w:tcW w:w="4019" w:type="dxa"/>
            <w:shd w:val="clear" w:color="auto" w:fill="FFFFFF"/>
            <w:hideMark/>
          </w:tcPr>
          <w:p w:rsidR="007840DE" w:rsidRPr="007840DE" w:rsidRDefault="007840DE" w:rsidP="007840DE">
            <w:pPr>
              <w:widowControl w:val="0"/>
              <w:autoSpaceDE w:val="0"/>
              <w:autoSpaceDN w:val="0"/>
              <w:spacing w:after="0" w:line="223" w:lineRule="exact"/>
              <w:ind w:right="91" w:firstLine="0"/>
              <w:jc w:val="left"/>
              <w:rPr>
                <w:noProof w:val="0"/>
                <w:color w:val="000000"/>
                <w:sz w:val="20"/>
                <w:szCs w:val="20"/>
                <w:lang w:val="en-US" w:bidi="ar-SA"/>
              </w:rPr>
            </w:pPr>
            <w:r w:rsidRPr="007840DE">
              <w:rPr>
                <w:noProof w:val="0"/>
                <w:color w:val="000000"/>
                <w:sz w:val="20"/>
                <w:szCs w:val="20"/>
                <w:lang w:val="en-US" w:bidi="ar-SA"/>
              </w:rPr>
              <w:t>Покушавам да изађем из возила и кажем другом возачу шта мислим</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79</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77,5</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18</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17,6</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4</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3,9</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p>
        </w:tc>
      </w:tr>
      <w:tr w:rsidR="007840DE" w:rsidRPr="007840DE" w:rsidTr="001128E7">
        <w:trPr>
          <w:trHeight w:val="382"/>
        </w:trPr>
        <w:tc>
          <w:tcPr>
            <w:tcW w:w="4019" w:type="dxa"/>
            <w:shd w:val="clear" w:color="auto" w:fill="FFFFFF"/>
            <w:hideMark/>
          </w:tcPr>
          <w:p w:rsidR="007840DE" w:rsidRPr="007840DE" w:rsidRDefault="007840DE" w:rsidP="007840DE">
            <w:pPr>
              <w:widowControl w:val="0"/>
              <w:autoSpaceDE w:val="0"/>
              <w:autoSpaceDN w:val="0"/>
              <w:spacing w:after="0" w:line="223" w:lineRule="exact"/>
              <w:ind w:right="91" w:firstLine="0"/>
              <w:jc w:val="left"/>
              <w:rPr>
                <w:noProof w:val="0"/>
                <w:color w:val="000000"/>
                <w:sz w:val="20"/>
                <w:szCs w:val="20"/>
                <w:lang w:bidi="ar-SA"/>
              </w:rPr>
            </w:pPr>
            <w:bookmarkStart w:id="0" w:name="_Hlk50478171"/>
            <w:r w:rsidRPr="007840DE">
              <w:rPr>
                <w:noProof w:val="0"/>
                <w:color w:val="000000"/>
                <w:sz w:val="20"/>
                <w:szCs w:val="20"/>
                <w:lang w:val="en-US" w:bidi="ar-SA"/>
              </w:rPr>
              <w:t>Спустим прозор како би могли да ме боље чују, док испољавам љутњу</w:t>
            </w:r>
            <w:bookmarkEnd w:id="0"/>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51</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50</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15</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14,7</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15</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14,7</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8</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7,8</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13</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12,7</w:t>
            </w:r>
          </w:p>
        </w:tc>
      </w:tr>
      <w:tr w:rsidR="007840DE" w:rsidRPr="007840DE" w:rsidTr="001128E7">
        <w:trPr>
          <w:trHeight w:val="318"/>
        </w:trPr>
        <w:tc>
          <w:tcPr>
            <w:tcW w:w="4019" w:type="dxa"/>
            <w:shd w:val="clear" w:color="auto" w:fill="FFFFFF"/>
            <w:hideMark/>
          </w:tcPr>
          <w:p w:rsidR="007840DE" w:rsidRPr="007840DE" w:rsidRDefault="007840DE" w:rsidP="007840DE">
            <w:pPr>
              <w:widowControl w:val="0"/>
              <w:autoSpaceDE w:val="0"/>
              <w:autoSpaceDN w:val="0"/>
              <w:spacing w:after="0" w:line="223" w:lineRule="exact"/>
              <w:ind w:right="91" w:firstLine="0"/>
              <w:jc w:val="left"/>
              <w:rPr>
                <w:noProof w:val="0"/>
                <w:color w:val="000000"/>
                <w:sz w:val="20"/>
                <w:szCs w:val="20"/>
                <w:lang w:val="en-US" w:bidi="ar-SA"/>
              </w:rPr>
            </w:pPr>
            <w:r w:rsidRPr="007840DE">
              <w:rPr>
                <w:noProof w:val="0"/>
                <w:color w:val="000000"/>
                <w:sz w:val="20"/>
                <w:szCs w:val="20"/>
                <w:lang w:val="en-US" w:bidi="ar-SA"/>
              </w:rPr>
              <w:t>Попреко гледам друге возаче</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36</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35,3</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28</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27,5</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12</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11,8</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8</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7,8</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18</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17,6</w:t>
            </w:r>
          </w:p>
        </w:tc>
      </w:tr>
      <w:tr w:rsidR="007840DE" w:rsidRPr="007840DE" w:rsidTr="001128E7">
        <w:trPr>
          <w:trHeight w:val="369"/>
        </w:trPr>
        <w:tc>
          <w:tcPr>
            <w:tcW w:w="4019" w:type="dxa"/>
            <w:shd w:val="clear" w:color="auto" w:fill="FFFFFF"/>
            <w:hideMark/>
          </w:tcPr>
          <w:p w:rsidR="007840DE" w:rsidRPr="007840DE" w:rsidRDefault="007840DE" w:rsidP="007840DE">
            <w:pPr>
              <w:widowControl w:val="0"/>
              <w:autoSpaceDE w:val="0"/>
              <w:autoSpaceDN w:val="0"/>
              <w:spacing w:after="0" w:line="223" w:lineRule="exact"/>
              <w:ind w:right="91" w:firstLine="0"/>
              <w:jc w:val="left"/>
              <w:rPr>
                <w:noProof w:val="0"/>
                <w:color w:val="000000"/>
                <w:sz w:val="20"/>
                <w:szCs w:val="20"/>
                <w:lang w:bidi="ar-SA"/>
              </w:rPr>
            </w:pPr>
            <w:r w:rsidRPr="007840DE">
              <w:rPr>
                <w:noProof w:val="0"/>
                <w:color w:val="000000"/>
                <w:sz w:val="20"/>
                <w:szCs w:val="20"/>
                <w:lang w:val="en-US" w:bidi="ar-SA"/>
              </w:rPr>
              <w:t>Показујем стиснуту песницу другом возач</w:t>
            </w:r>
            <w:r w:rsidRPr="007840DE">
              <w:rPr>
                <w:noProof w:val="0"/>
                <w:color w:val="000000"/>
                <w:sz w:val="20"/>
                <w:szCs w:val="20"/>
                <w:lang w:bidi="ar-SA"/>
              </w:rPr>
              <w:t>у</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58</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56,9</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21</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20,6</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18</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17,6</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4</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3,9</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p>
        </w:tc>
      </w:tr>
      <w:tr w:rsidR="007840DE" w:rsidRPr="007840DE" w:rsidTr="001128E7">
        <w:trPr>
          <w:trHeight w:val="318"/>
        </w:trPr>
        <w:tc>
          <w:tcPr>
            <w:tcW w:w="4019" w:type="dxa"/>
            <w:shd w:val="clear" w:color="auto" w:fill="FFFFFF"/>
            <w:hideMark/>
          </w:tcPr>
          <w:p w:rsidR="007840DE" w:rsidRPr="007840DE" w:rsidRDefault="007840DE" w:rsidP="007840DE">
            <w:pPr>
              <w:widowControl w:val="0"/>
              <w:autoSpaceDE w:val="0"/>
              <w:autoSpaceDN w:val="0"/>
              <w:spacing w:after="0" w:line="223" w:lineRule="exact"/>
              <w:ind w:right="91" w:firstLine="0"/>
              <w:jc w:val="left"/>
              <w:rPr>
                <w:noProof w:val="0"/>
                <w:color w:val="000000"/>
                <w:sz w:val="20"/>
                <w:szCs w:val="20"/>
                <w:lang w:val="en-US" w:bidi="ar-SA"/>
              </w:rPr>
            </w:pPr>
            <w:r w:rsidRPr="007840DE">
              <w:rPr>
                <w:noProof w:val="0"/>
                <w:color w:val="000000"/>
                <w:sz w:val="20"/>
                <w:szCs w:val="20"/>
                <w:lang w:val="en-US" w:bidi="ar-SA"/>
              </w:rPr>
              <w:t>Исплезим језик према другом возачу</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99</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97,1</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2,9</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p>
        </w:tc>
      </w:tr>
      <w:tr w:rsidR="007840DE" w:rsidRPr="007840DE" w:rsidTr="001128E7">
        <w:trPr>
          <w:trHeight w:val="369"/>
        </w:trPr>
        <w:tc>
          <w:tcPr>
            <w:tcW w:w="4019" w:type="dxa"/>
            <w:shd w:val="clear" w:color="auto" w:fill="FFFFFF"/>
            <w:hideMark/>
          </w:tcPr>
          <w:p w:rsidR="007840DE" w:rsidRPr="007840DE" w:rsidRDefault="007840DE" w:rsidP="007840DE">
            <w:pPr>
              <w:widowControl w:val="0"/>
              <w:autoSpaceDE w:val="0"/>
              <w:autoSpaceDN w:val="0"/>
              <w:spacing w:after="0" w:line="223" w:lineRule="exact"/>
              <w:ind w:right="91" w:firstLine="0"/>
              <w:jc w:val="left"/>
              <w:rPr>
                <w:noProof w:val="0"/>
                <w:color w:val="000000"/>
                <w:sz w:val="20"/>
                <w:szCs w:val="20"/>
                <w:lang w:val="en-US" w:bidi="ar-SA"/>
              </w:rPr>
            </w:pPr>
            <w:r w:rsidRPr="007840DE">
              <w:rPr>
                <w:noProof w:val="0"/>
                <w:color w:val="000000"/>
                <w:sz w:val="20"/>
                <w:szCs w:val="20"/>
                <w:lang w:val="en-US" w:bidi="ar-SA"/>
              </w:rPr>
              <w:t>Тихо називам погрдним именом другог возача</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20</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19,6</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43</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42,2</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26</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25,5</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11</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10,8</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w:t>
            </w:r>
          </w:p>
        </w:tc>
      </w:tr>
      <w:tr w:rsidR="007840DE" w:rsidRPr="007840DE" w:rsidTr="001128E7">
        <w:trPr>
          <w:trHeight w:val="573"/>
        </w:trPr>
        <w:tc>
          <w:tcPr>
            <w:tcW w:w="4019" w:type="dxa"/>
            <w:shd w:val="clear" w:color="auto" w:fill="FFFFFF"/>
            <w:hideMark/>
          </w:tcPr>
          <w:p w:rsidR="007840DE" w:rsidRPr="007840DE" w:rsidRDefault="007840DE" w:rsidP="007840DE">
            <w:pPr>
              <w:widowControl w:val="0"/>
              <w:autoSpaceDE w:val="0"/>
              <w:autoSpaceDN w:val="0"/>
              <w:spacing w:after="0" w:line="223" w:lineRule="exact"/>
              <w:ind w:right="91" w:firstLine="0"/>
              <w:jc w:val="left"/>
              <w:rPr>
                <w:noProof w:val="0"/>
                <w:color w:val="000000"/>
                <w:sz w:val="20"/>
                <w:szCs w:val="20"/>
                <w:lang w:val="en-US" w:bidi="ar-SA"/>
              </w:rPr>
            </w:pPr>
            <w:r w:rsidRPr="007840DE">
              <w:rPr>
                <w:noProof w:val="0"/>
                <w:color w:val="000000"/>
                <w:sz w:val="20"/>
                <w:szCs w:val="20"/>
                <w:lang w:val="en-US" w:bidi="ar-SA"/>
              </w:rPr>
              <w:t xml:space="preserve">Размишљам о другим стварима које ми помажу да не размишљам о другом возачу </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6</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5,9</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9</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8,8</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25</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24,5</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39</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38,2</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23</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22,5</w:t>
            </w:r>
          </w:p>
        </w:tc>
      </w:tr>
      <w:tr w:rsidR="007840DE" w:rsidRPr="007840DE" w:rsidTr="001128E7">
        <w:trPr>
          <w:trHeight w:val="318"/>
        </w:trPr>
        <w:tc>
          <w:tcPr>
            <w:tcW w:w="4019" w:type="dxa"/>
            <w:shd w:val="clear" w:color="auto" w:fill="FFFFFF"/>
            <w:hideMark/>
          </w:tcPr>
          <w:p w:rsidR="007840DE" w:rsidRPr="007840DE" w:rsidRDefault="007840DE" w:rsidP="007840DE">
            <w:pPr>
              <w:widowControl w:val="0"/>
              <w:autoSpaceDE w:val="0"/>
              <w:autoSpaceDN w:val="0"/>
              <w:spacing w:after="0" w:line="223" w:lineRule="exact"/>
              <w:ind w:right="91" w:firstLine="0"/>
              <w:jc w:val="left"/>
              <w:rPr>
                <w:noProof w:val="0"/>
                <w:color w:val="000000"/>
                <w:sz w:val="20"/>
                <w:szCs w:val="20"/>
                <w:lang w:val="en-US" w:bidi="ar-SA"/>
              </w:rPr>
            </w:pPr>
            <w:r w:rsidRPr="007840DE">
              <w:rPr>
                <w:noProof w:val="0"/>
                <w:color w:val="000000"/>
                <w:sz w:val="20"/>
                <w:szCs w:val="20"/>
                <w:lang w:val="en-US" w:bidi="ar-SA"/>
              </w:rPr>
              <w:t>Наглас псујем другог возача</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37</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36,3</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29</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28,4</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15</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14,7</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18</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17,6</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w:t>
            </w:r>
          </w:p>
        </w:tc>
      </w:tr>
      <w:tr w:rsidR="007840DE" w:rsidRPr="007840DE" w:rsidTr="001128E7">
        <w:trPr>
          <w:trHeight w:val="306"/>
        </w:trPr>
        <w:tc>
          <w:tcPr>
            <w:tcW w:w="4019" w:type="dxa"/>
            <w:shd w:val="clear" w:color="auto" w:fill="FFFFFF"/>
            <w:hideMark/>
          </w:tcPr>
          <w:p w:rsidR="007840DE" w:rsidRPr="007840DE" w:rsidRDefault="007840DE" w:rsidP="007840DE">
            <w:pPr>
              <w:widowControl w:val="0"/>
              <w:autoSpaceDE w:val="0"/>
              <w:autoSpaceDN w:val="0"/>
              <w:spacing w:after="0" w:line="223" w:lineRule="exact"/>
              <w:ind w:right="91" w:firstLine="0"/>
              <w:jc w:val="left"/>
              <w:rPr>
                <w:noProof w:val="0"/>
                <w:color w:val="000000"/>
                <w:sz w:val="20"/>
                <w:szCs w:val="20"/>
                <w:lang w:val="en-US" w:bidi="ar-SA"/>
              </w:rPr>
            </w:pPr>
            <w:r w:rsidRPr="007840DE">
              <w:rPr>
                <w:noProof w:val="0"/>
                <w:color w:val="000000"/>
                <w:sz w:val="20"/>
                <w:szCs w:val="20"/>
                <w:lang w:val="en-US" w:bidi="ar-SA"/>
              </w:rPr>
              <w:t>Тихо псујем другог возача</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25</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24,5</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35</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34,3</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28</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27,5</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11</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10,8</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2,9</w:t>
            </w:r>
          </w:p>
        </w:tc>
      </w:tr>
      <w:tr w:rsidR="007840DE" w:rsidRPr="007840DE" w:rsidTr="001128E7">
        <w:trPr>
          <w:trHeight w:val="318"/>
        </w:trPr>
        <w:tc>
          <w:tcPr>
            <w:tcW w:w="4019" w:type="dxa"/>
            <w:shd w:val="clear" w:color="auto" w:fill="FFFFFF"/>
            <w:hideMark/>
          </w:tcPr>
          <w:p w:rsidR="007840DE" w:rsidRPr="007840DE" w:rsidRDefault="007840DE" w:rsidP="007840DE">
            <w:pPr>
              <w:widowControl w:val="0"/>
              <w:autoSpaceDE w:val="0"/>
              <w:autoSpaceDN w:val="0"/>
              <w:spacing w:after="0" w:line="223" w:lineRule="exact"/>
              <w:ind w:right="91" w:firstLine="0"/>
              <w:jc w:val="left"/>
              <w:rPr>
                <w:noProof w:val="0"/>
                <w:color w:val="000000"/>
                <w:sz w:val="20"/>
                <w:szCs w:val="20"/>
                <w:lang w:val="en-US" w:bidi="ar-SA"/>
              </w:rPr>
            </w:pPr>
            <w:r w:rsidRPr="007840DE">
              <w:rPr>
                <w:noProof w:val="0"/>
                <w:color w:val="000000"/>
                <w:sz w:val="20"/>
                <w:szCs w:val="20"/>
                <w:lang w:val="en-US" w:bidi="ar-SA"/>
              </w:rPr>
              <w:t>Упућујем непријатељске гестове</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45</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44,1</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23</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22,5</w:t>
            </w:r>
          </w:p>
        </w:tc>
        <w:tc>
          <w:tcPr>
            <w:tcW w:w="473" w:type="dxa"/>
            <w:shd w:val="clear" w:color="auto" w:fill="FFFFFF"/>
            <w:hideMark/>
          </w:tcPr>
          <w:p w:rsidR="007840DE" w:rsidRPr="007840DE" w:rsidRDefault="007840DE" w:rsidP="007840DE">
            <w:pPr>
              <w:spacing w:after="0"/>
              <w:ind w:firstLine="0"/>
              <w:rPr>
                <w:color w:val="000000"/>
                <w:sz w:val="20"/>
                <w:szCs w:val="20"/>
                <w:lang w:bidi="ar-SA"/>
              </w:rPr>
            </w:pPr>
            <w:r w:rsidRPr="007840DE">
              <w:rPr>
                <w:color w:val="000000"/>
                <w:sz w:val="20"/>
                <w:szCs w:val="20"/>
                <w:lang w:bidi="ar-SA"/>
              </w:rPr>
              <w:t>20</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19,6</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9</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8,8</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5</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4,9</w:t>
            </w:r>
          </w:p>
        </w:tc>
      </w:tr>
      <w:tr w:rsidR="007840DE" w:rsidRPr="007840DE" w:rsidTr="001128E7">
        <w:trPr>
          <w:trHeight w:val="318"/>
        </w:trPr>
        <w:tc>
          <w:tcPr>
            <w:tcW w:w="4019" w:type="dxa"/>
            <w:shd w:val="clear" w:color="auto" w:fill="FFFFFF"/>
            <w:hideMark/>
          </w:tcPr>
          <w:p w:rsidR="007840DE" w:rsidRPr="007840DE" w:rsidRDefault="007840DE" w:rsidP="007840DE">
            <w:pPr>
              <w:widowControl w:val="0"/>
              <w:autoSpaceDE w:val="0"/>
              <w:autoSpaceDN w:val="0"/>
              <w:spacing w:after="0" w:line="223" w:lineRule="exact"/>
              <w:ind w:right="91" w:firstLine="0"/>
              <w:jc w:val="left"/>
              <w:rPr>
                <w:noProof w:val="0"/>
                <w:color w:val="000000"/>
                <w:sz w:val="20"/>
                <w:szCs w:val="20"/>
                <w:lang w:val="en-US" w:bidi="ar-SA"/>
              </w:rPr>
            </w:pPr>
            <w:r w:rsidRPr="007840DE">
              <w:rPr>
                <w:noProof w:val="0"/>
                <w:color w:val="000000"/>
                <w:sz w:val="20"/>
                <w:szCs w:val="20"/>
                <w:lang w:val="en-US" w:bidi="ar-SA"/>
              </w:rPr>
              <w:t>Вичем на другог возача</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38</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37,3</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24</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23,5</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22</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21,6</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12</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11,8</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6</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5,9</w:t>
            </w:r>
          </w:p>
        </w:tc>
      </w:tr>
      <w:tr w:rsidR="007840DE" w:rsidRPr="007840DE" w:rsidTr="001128E7">
        <w:trPr>
          <w:trHeight w:val="382"/>
        </w:trPr>
        <w:tc>
          <w:tcPr>
            <w:tcW w:w="4019" w:type="dxa"/>
            <w:shd w:val="clear" w:color="auto" w:fill="FFFFFF"/>
            <w:hideMark/>
          </w:tcPr>
          <w:p w:rsidR="007840DE" w:rsidRPr="007840DE" w:rsidRDefault="007840DE" w:rsidP="007840DE">
            <w:pPr>
              <w:widowControl w:val="0"/>
              <w:autoSpaceDE w:val="0"/>
              <w:autoSpaceDN w:val="0"/>
              <w:spacing w:after="0" w:line="223" w:lineRule="exact"/>
              <w:ind w:right="91" w:firstLine="0"/>
              <w:jc w:val="left"/>
              <w:rPr>
                <w:noProof w:val="0"/>
                <w:color w:val="000000"/>
                <w:sz w:val="20"/>
                <w:szCs w:val="20"/>
                <w:lang w:val="en-US" w:bidi="ar-SA"/>
              </w:rPr>
            </w:pPr>
            <w:r w:rsidRPr="007840DE">
              <w:rPr>
                <w:noProof w:val="0"/>
                <w:color w:val="000000"/>
                <w:sz w:val="20"/>
                <w:szCs w:val="20"/>
                <w:lang w:val="en-US" w:bidi="ar-SA"/>
              </w:rPr>
              <w:t>Тихо упућујем негативне коментаре у вези вожње другог возача</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22</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21,6</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44</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43,1</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21</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20,6</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12</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11,8</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2,9</w:t>
            </w:r>
          </w:p>
        </w:tc>
      </w:tr>
      <w:tr w:rsidR="007840DE" w:rsidRPr="007840DE" w:rsidTr="001128E7">
        <w:trPr>
          <w:trHeight w:val="306"/>
        </w:trPr>
        <w:tc>
          <w:tcPr>
            <w:tcW w:w="4019" w:type="dxa"/>
            <w:shd w:val="clear" w:color="auto" w:fill="FFFFFF"/>
            <w:hideMark/>
          </w:tcPr>
          <w:p w:rsidR="007840DE" w:rsidRPr="007840DE" w:rsidRDefault="007840DE" w:rsidP="007840DE">
            <w:pPr>
              <w:widowControl w:val="0"/>
              <w:autoSpaceDE w:val="0"/>
              <w:autoSpaceDN w:val="0"/>
              <w:spacing w:after="0" w:line="223" w:lineRule="exact"/>
              <w:ind w:right="91" w:firstLine="0"/>
              <w:jc w:val="left"/>
              <w:rPr>
                <w:noProof w:val="0"/>
                <w:color w:val="000000"/>
                <w:sz w:val="20"/>
                <w:szCs w:val="20"/>
                <w:lang w:val="en-US" w:bidi="ar-SA"/>
              </w:rPr>
            </w:pPr>
            <w:r w:rsidRPr="007840DE">
              <w:rPr>
                <w:noProof w:val="0"/>
                <w:color w:val="000000"/>
                <w:sz w:val="20"/>
                <w:szCs w:val="20"/>
                <w:lang w:val="en-US" w:bidi="ar-SA"/>
              </w:rPr>
              <w:t>Намргођено погледам другог возача</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41</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40,2</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28</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27,5</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18</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17,6</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5</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4,9</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10</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9,8</w:t>
            </w:r>
          </w:p>
        </w:tc>
      </w:tr>
      <w:tr w:rsidR="007840DE" w:rsidRPr="007840DE" w:rsidTr="001128E7">
        <w:trPr>
          <w:trHeight w:val="573"/>
        </w:trPr>
        <w:tc>
          <w:tcPr>
            <w:tcW w:w="4019" w:type="dxa"/>
            <w:shd w:val="clear" w:color="auto" w:fill="FFFFFF"/>
            <w:hideMark/>
          </w:tcPr>
          <w:p w:rsidR="007840DE" w:rsidRPr="007840DE" w:rsidRDefault="007840DE" w:rsidP="007840DE">
            <w:pPr>
              <w:widowControl w:val="0"/>
              <w:autoSpaceDE w:val="0"/>
              <w:autoSpaceDN w:val="0"/>
              <w:spacing w:after="0" w:line="223" w:lineRule="exact"/>
              <w:ind w:right="91" w:firstLine="0"/>
              <w:jc w:val="left"/>
              <w:rPr>
                <w:noProof w:val="0"/>
                <w:color w:val="000000"/>
                <w:sz w:val="20"/>
                <w:szCs w:val="20"/>
                <w:lang w:val="en-US" w:bidi="ar-SA"/>
              </w:rPr>
            </w:pPr>
            <w:r w:rsidRPr="007840DE">
              <w:rPr>
                <w:noProof w:val="0"/>
                <w:color w:val="000000"/>
                <w:sz w:val="20"/>
                <w:szCs w:val="20"/>
                <w:lang w:val="en-US" w:bidi="ar-SA"/>
              </w:rPr>
              <w:t>Покушавам да изађем из возила и физички се обрачунам са другим возачем</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81</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79,4</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14</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13,7</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5</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4,9</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w:t>
            </w:r>
          </w:p>
        </w:tc>
      </w:tr>
      <w:tr w:rsidR="007840DE" w:rsidRPr="007840DE" w:rsidTr="001128E7">
        <w:trPr>
          <w:trHeight w:val="561"/>
        </w:trPr>
        <w:tc>
          <w:tcPr>
            <w:tcW w:w="4019" w:type="dxa"/>
            <w:shd w:val="clear" w:color="auto" w:fill="FFFFFF"/>
            <w:hideMark/>
          </w:tcPr>
          <w:p w:rsidR="007840DE" w:rsidRPr="007840DE" w:rsidRDefault="007840DE" w:rsidP="007840DE">
            <w:pPr>
              <w:widowControl w:val="0"/>
              <w:autoSpaceDE w:val="0"/>
              <w:autoSpaceDN w:val="0"/>
              <w:spacing w:after="0" w:line="223" w:lineRule="exact"/>
              <w:ind w:right="91" w:firstLine="0"/>
              <w:jc w:val="left"/>
              <w:rPr>
                <w:noProof w:val="0"/>
                <w:color w:val="000000"/>
                <w:sz w:val="20"/>
                <w:szCs w:val="20"/>
                <w:lang w:val="en-US" w:bidi="ar-SA"/>
              </w:rPr>
            </w:pPr>
            <w:r w:rsidRPr="007840DE">
              <w:rPr>
                <w:noProof w:val="0"/>
                <w:color w:val="000000"/>
                <w:sz w:val="20"/>
                <w:szCs w:val="20"/>
                <w:lang w:val="en-US" w:bidi="ar-SA"/>
              </w:rPr>
              <w:t>Обраћам чак и више пажње на вожњу других како бих избегао саобраћајну нез</w:t>
            </w:r>
            <w:r w:rsidRPr="007840DE">
              <w:rPr>
                <w:noProof w:val="0"/>
                <w:color w:val="000000"/>
                <w:sz w:val="20"/>
                <w:szCs w:val="20"/>
                <w:lang w:bidi="ar-SA"/>
              </w:rPr>
              <w:t>г</w:t>
            </w:r>
            <w:r w:rsidRPr="007840DE">
              <w:rPr>
                <w:noProof w:val="0"/>
                <w:color w:val="000000"/>
                <w:sz w:val="20"/>
                <w:szCs w:val="20"/>
                <w:lang w:val="en-US" w:bidi="ar-SA"/>
              </w:rPr>
              <w:t>оду</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1</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2</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9</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8,8</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34</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33,3</w:t>
            </w:r>
          </w:p>
        </w:tc>
        <w:tc>
          <w:tcPr>
            <w:tcW w:w="473"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56</w:t>
            </w:r>
          </w:p>
        </w:tc>
        <w:tc>
          <w:tcPr>
            <w:tcW w:w="622" w:type="dxa"/>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54,9</w:t>
            </w:r>
          </w:p>
        </w:tc>
      </w:tr>
      <w:tr w:rsidR="007840DE" w:rsidRPr="007840DE" w:rsidTr="001128E7">
        <w:trPr>
          <w:trHeight w:val="318"/>
        </w:trPr>
        <w:tc>
          <w:tcPr>
            <w:tcW w:w="4019" w:type="dxa"/>
            <w:shd w:val="clear" w:color="auto" w:fill="FFFFFF"/>
            <w:hideMark/>
          </w:tcPr>
          <w:p w:rsidR="007840DE" w:rsidRPr="007840DE" w:rsidRDefault="007840DE" w:rsidP="007840DE">
            <w:pPr>
              <w:widowControl w:val="0"/>
              <w:autoSpaceDE w:val="0"/>
              <w:autoSpaceDN w:val="0"/>
              <w:spacing w:after="0" w:line="223" w:lineRule="exact"/>
              <w:ind w:right="91" w:firstLine="0"/>
              <w:jc w:val="center"/>
              <w:rPr>
                <w:bCs/>
                <w:noProof w:val="0"/>
                <w:color w:val="000000"/>
                <w:sz w:val="20"/>
                <w:szCs w:val="20"/>
                <w:lang w:val="en-US" w:bidi="ar-SA"/>
              </w:rPr>
            </w:pPr>
            <w:r w:rsidRPr="007840DE">
              <w:rPr>
                <w:bCs/>
                <w:noProof w:val="0"/>
                <w:color w:val="000000"/>
                <w:sz w:val="20"/>
                <w:szCs w:val="20"/>
                <w:lang w:val="en-US" w:bidi="ar-SA"/>
              </w:rPr>
              <w:t>Просечна вредност</w:t>
            </w:r>
          </w:p>
        </w:tc>
        <w:tc>
          <w:tcPr>
            <w:tcW w:w="473" w:type="dxa"/>
            <w:shd w:val="clear" w:color="auto" w:fill="FFFFFF"/>
            <w:hideMark/>
          </w:tcPr>
          <w:p w:rsidR="007840DE" w:rsidRPr="001128E7" w:rsidRDefault="007840DE" w:rsidP="007840DE">
            <w:pPr>
              <w:spacing w:after="0"/>
              <w:ind w:firstLine="0"/>
              <w:jc w:val="center"/>
              <w:rPr>
                <w:color w:val="000000"/>
                <w:sz w:val="20"/>
                <w:szCs w:val="20"/>
                <w:lang w:bidi="ar-SA"/>
              </w:rPr>
            </w:pPr>
            <w:r w:rsidRPr="001128E7">
              <w:rPr>
                <w:color w:val="000000"/>
                <w:sz w:val="20"/>
                <w:szCs w:val="20"/>
                <w:lang w:bidi="ar-SA"/>
              </w:rPr>
              <w:t>42</w:t>
            </w:r>
          </w:p>
        </w:tc>
        <w:tc>
          <w:tcPr>
            <w:tcW w:w="622" w:type="dxa"/>
            <w:shd w:val="clear" w:color="auto" w:fill="FFFFFF"/>
            <w:hideMark/>
          </w:tcPr>
          <w:p w:rsidR="007840DE" w:rsidRPr="001128E7" w:rsidRDefault="007840DE" w:rsidP="007840DE">
            <w:pPr>
              <w:spacing w:after="0"/>
              <w:ind w:firstLine="0"/>
              <w:jc w:val="center"/>
              <w:rPr>
                <w:color w:val="000000"/>
                <w:sz w:val="20"/>
                <w:szCs w:val="20"/>
                <w:lang w:bidi="ar-SA"/>
              </w:rPr>
            </w:pPr>
            <w:r w:rsidRPr="001128E7">
              <w:rPr>
                <w:color w:val="000000"/>
                <w:sz w:val="20"/>
                <w:szCs w:val="20"/>
                <w:lang w:bidi="ar-SA"/>
              </w:rPr>
              <w:t>40.9</w:t>
            </w:r>
          </w:p>
        </w:tc>
        <w:tc>
          <w:tcPr>
            <w:tcW w:w="473" w:type="dxa"/>
            <w:shd w:val="clear" w:color="auto" w:fill="FFFFFF"/>
            <w:hideMark/>
          </w:tcPr>
          <w:p w:rsidR="007840DE" w:rsidRPr="001128E7" w:rsidRDefault="007840DE" w:rsidP="007840DE">
            <w:pPr>
              <w:spacing w:after="0"/>
              <w:ind w:firstLine="0"/>
              <w:jc w:val="center"/>
              <w:rPr>
                <w:color w:val="000000"/>
                <w:sz w:val="20"/>
                <w:szCs w:val="20"/>
                <w:lang w:bidi="ar-SA"/>
              </w:rPr>
            </w:pPr>
            <w:r w:rsidRPr="001128E7">
              <w:rPr>
                <w:color w:val="000000"/>
                <w:sz w:val="20"/>
                <w:szCs w:val="20"/>
                <w:lang w:bidi="ar-SA"/>
              </w:rPr>
              <w:t>24</w:t>
            </w:r>
          </w:p>
        </w:tc>
        <w:tc>
          <w:tcPr>
            <w:tcW w:w="622" w:type="dxa"/>
            <w:shd w:val="clear" w:color="auto" w:fill="FFFFFF"/>
            <w:hideMark/>
          </w:tcPr>
          <w:p w:rsidR="007840DE" w:rsidRPr="001128E7" w:rsidRDefault="007840DE" w:rsidP="007840DE">
            <w:pPr>
              <w:spacing w:after="0"/>
              <w:ind w:firstLine="0"/>
              <w:jc w:val="center"/>
              <w:rPr>
                <w:color w:val="000000"/>
                <w:sz w:val="20"/>
                <w:szCs w:val="20"/>
                <w:lang w:bidi="ar-SA"/>
              </w:rPr>
            </w:pPr>
            <w:r w:rsidRPr="001128E7">
              <w:rPr>
                <w:color w:val="000000"/>
                <w:sz w:val="20"/>
                <w:szCs w:val="20"/>
                <w:lang w:bidi="ar-SA"/>
              </w:rPr>
              <w:t>23,5</w:t>
            </w:r>
          </w:p>
        </w:tc>
        <w:tc>
          <w:tcPr>
            <w:tcW w:w="473" w:type="dxa"/>
            <w:shd w:val="clear" w:color="auto" w:fill="FFFFFF"/>
            <w:hideMark/>
          </w:tcPr>
          <w:p w:rsidR="007840DE" w:rsidRPr="001128E7" w:rsidRDefault="007840DE" w:rsidP="007840DE">
            <w:pPr>
              <w:spacing w:after="0"/>
              <w:ind w:firstLine="0"/>
              <w:jc w:val="center"/>
              <w:rPr>
                <w:color w:val="000000"/>
                <w:sz w:val="20"/>
                <w:szCs w:val="20"/>
                <w:lang w:bidi="ar-SA"/>
              </w:rPr>
            </w:pPr>
            <w:r w:rsidRPr="001128E7">
              <w:rPr>
                <w:color w:val="000000"/>
                <w:sz w:val="20"/>
                <w:szCs w:val="20"/>
                <w:lang w:bidi="ar-SA"/>
              </w:rPr>
              <w:t>17</w:t>
            </w:r>
          </w:p>
        </w:tc>
        <w:tc>
          <w:tcPr>
            <w:tcW w:w="622" w:type="dxa"/>
            <w:shd w:val="clear" w:color="auto" w:fill="FFFFFF"/>
            <w:hideMark/>
          </w:tcPr>
          <w:p w:rsidR="007840DE" w:rsidRPr="001128E7" w:rsidRDefault="007840DE" w:rsidP="007840DE">
            <w:pPr>
              <w:spacing w:after="0"/>
              <w:ind w:firstLine="0"/>
              <w:jc w:val="center"/>
              <w:rPr>
                <w:color w:val="000000"/>
                <w:sz w:val="20"/>
                <w:szCs w:val="20"/>
                <w:lang w:bidi="ar-SA"/>
              </w:rPr>
            </w:pPr>
            <w:r w:rsidRPr="001128E7">
              <w:rPr>
                <w:color w:val="000000"/>
                <w:sz w:val="20"/>
                <w:szCs w:val="20"/>
                <w:lang w:bidi="ar-SA"/>
              </w:rPr>
              <w:t>16,6</w:t>
            </w:r>
          </w:p>
        </w:tc>
        <w:tc>
          <w:tcPr>
            <w:tcW w:w="473" w:type="dxa"/>
            <w:shd w:val="clear" w:color="auto" w:fill="FFFFFF"/>
            <w:hideMark/>
          </w:tcPr>
          <w:p w:rsidR="007840DE" w:rsidRPr="001128E7" w:rsidRDefault="007840DE" w:rsidP="007840DE">
            <w:pPr>
              <w:spacing w:after="0"/>
              <w:ind w:firstLine="0"/>
              <w:jc w:val="center"/>
              <w:rPr>
                <w:color w:val="000000"/>
                <w:sz w:val="20"/>
                <w:szCs w:val="20"/>
                <w:lang w:bidi="ar-SA"/>
              </w:rPr>
            </w:pPr>
            <w:r w:rsidRPr="001128E7">
              <w:rPr>
                <w:color w:val="000000"/>
                <w:sz w:val="20"/>
                <w:szCs w:val="20"/>
                <w:lang w:bidi="ar-SA"/>
              </w:rPr>
              <w:t>11</w:t>
            </w:r>
          </w:p>
        </w:tc>
        <w:tc>
          <w:tcPr>
            <w:tcW w:w="622" w:type="dxa"/>
            <w:shd w:val="clear" w:color="auto" w:fill="FFFFFF"/>
            <w:hideMark/>
          </w:tcPr>
          <w:p w:rsidR="007840DE" w:rsidRPr="001128E7" w:rsidRDefault="007840DE" w:rsidP="007840DE">
            <w:pPr>
              <w:spacing w:after="0"/>
              <w:ind w:firstLine="0"/>
              <w:jc w:val="center"/>
              <w:rPr>
                <w:color w:val="000000"/>
                <w:sz w:val="20"/>
                <w:szCs w:val="20"/>
                <w:lang w:bidi="ar-SA"/>
              </w:rPr>
            </w:pPr>
            <w:r w:rsidRPr="001128E7">
              <w:rPr>
                <w:color w:val="000000"/>
                <w:sz w:val="20"/>
                <w:szCs w:val="20"/>
                <w:lang w:bidi="ar-SA"/>
              </w:rPr>
              <w:t>10,7</w:t>
            </w:r>
          </w:p>
        </w:tc>
        <w:tc>
          <w:tcPr>
            <w:tcW w:w="473" w:type="dxa"/>
            <w:shd w:val="clear" w:color="auto" w:fill="FFFFFF"/>
            <w:hideMark/>
          </w:tcPr>
          <w:p w:rsidR="007840DE" w:rsidRPr="001128E7" w:rsidRDefault="007840DE" w:rsidP="007840DE">
            <w:pPr>
              <w:spacing w:after="0"/>
              <w:ind w:firstLine="0"/>
              <w:jc w:val="center"/>
              <w:rPr>
                <w:color w:val="000000"/>
                <w:sz w:val="20"/>
                <w:szCs w:val="20"/>
                <w:lang w:bidi="ar-SA"/>
              </w:rPr>
            </w:pPr>
            <w:r w:rsidRPr="001128E7">
              <w:rPr>
                <w:color w:val="000000"/>
                <w:sz w:val="20"/>
                <w:szCs w:val="20"/>
                <w:lang w:bidi="ar-SA"/>
              </w:rPr>
              <w:t>8</w:t>
            </w:r>
          </w:p>
        </w:tc>
        <w:tc>
          <w:tcPr>
            <w:tcW w:w="622" w:type="dxa"/>
            <w:shd w:val="clear" w:color="auto" w:fill="FFFFFF"/>
            <w:hideMark/>
          </w:tcPr>
          <w:p w:rsidR="007840DE" w:rsidRPr="001128E7" w:rsidRDefault="007840DE" w:rsidP="007840DE">
            <w:pPr>
              <w:spacing w:after="0"/>
              <w:ind w:firstLine="0"/>
              <w:jc w:val="center"/>
              <w:rPr>
                <w:color w:val="000000"/>
                <w:sz w:val="20"/>
                <w:szCs w:val="20"/>
                <w:lang w:bidi="ar-SA"/>
              </w:rPr>
            </w:pPr>
            <w:r w:rsidRPr="001128E7">
              <w:rPr>
                <w:color w:val="000000"/>
                <w:sz w:val="20"/>
                <w:szCs w:val="20"/>
                <w:lang w:bidi="ar-SA"/>
              </w:rPr>
              <w:t>8,3</w:t>
            </w:r>
          </w:p>
        </w:tc>
      </w:tr>
      <w:tr w:rsidR="007840DE" w:rsidRPr="007840DE" w:rsidTr="001128E7">
        <w:trPr>
          <w:trHeight w:val="306"/>
        </w:trPr>
        <w:tc>
          <w:tcPr>
            <w:tcW w:w="9496" w:type="dxa"/>
            <w:gridSpan w:val="11"/>
            <w:shd w:val="clear" w:color="auto" w:fill="FFFFFF"/>
            <w:hideMark/>
          </w:tcPr>
          <w:p w:rsidR="007840DE" w:rsidRPr="007840DE" w:rsidRDefault="007840DE" w:rsidP="007840DE">
            <w:pPr>
              <w:spacing w:after="0"/>
              <w:ind w:firstLine="0"/>
              <w:jc w:val="center"/>
              <w:rPr>
                <w:color w:val="000000"/>
                <w:sz w:val="20"/>
                <w:szCs w:val="20"/>
                <w:lang w:bidi="ar-SA"/>
              </w:rPr>
            </w:pPr>
            <w:r w:rsidRPr="007840DE">
              <w:rPr>
                <w:color w:val="000000"/>
                <w:sz w:val="20"/>
                <w:szCs w:val="20"/>
                <w:lang w:bidi="ar-SA"/>
              </w:rPr>
              <w:t xml:space="preserve">                                                       1 –  никада; 2 – ретко; 3 – понекад; 4 – често; 5 – увек</w:t>
            </w:r>
          </w:p>
        </w:tc>
      </w:tr>
    </w:tbl>
    <w:p w:rsidR="007840DE" w:rsidRPr="007840DE" w:rsidRDefault="007840DE" w:rsidP="007840DE">
      <w:pPr>
        <w:rPr>
          <w:bCs/>
          <w:lang w:val="en-US"/>
        </w:rPr>
      </w:pPr>
    </w:p>
    <w:p w:rsidR="007840DE" w:rsidRPr="007840DE" w:rsidRDefault="00957FB0" w:rsidP="007840DE">
      <w:pPr>
        <w:rPr>
          <w:bCs/>
        </w:rPr>
      </w:pPr>
      <w:r>
        <w:t>У категорији</w:t>
      </w:r>
      <w:r w:rsidRPr="007840DE">
        <w:t xml:space="preserve"> питања која се односе на коришћење непријатељских гестова приликом испољавања спољашње љутње и беса</w:t>
      </w:r>
      <w:r>
        <w:t>, а којима смо се бавили у овом делу истраживања,</w:t>
      </w:r>
      <w:r w:rsidRPr="007840DE">
        <w:t xml:space="preserve"> закључили смо да професионални возачи такси возила најчешће користе попреки поглед. Када је у питању вербално испољавање љутње и беса, </w:t>
      </w:r>
      <w:r w:rsidRPr="007840DE">
        <w:rPr>
          <w:lang w:val="sr-Cyrl-BA"/>
        </w:rPr>
        <w:t>кој</w:t>
      </w:r>
      <w:r w:rsidR="002B7718">
        <w:rPr>
          <w:lang w:val="sr-Cyrl-BA"/>
        </w:rPr>
        <w:t>е</w:t>
      </w:r>
      <w:r w:rsidRPr="007840DE">
        <w:rPr>
          <w:lang w:val="sr-Cyrl-BA"/>
        </w:rPr>
        <w:t xml:space="preserve"> је свакако најсигурнији и најбезбеднији пут, како за остале учеснике у саобраћају тако и за њих саме,</w:t>
      </w:r>
      <w:r w:rsidRPr="007840DE">
        <w:t xml:space="preserve"> професионални возачи такси возила користе тихо псовање других учесника у саобраћају, при чему избегавају физички контакт.</w:t>
      </w:r>
    </w:p>
    <w:p w:rsidR="006315E0" w:rsidRPr="007B75E9" w:rsidRDefault="006315E0" w:rsidP="006315E0">
      <w:pPr>
        <w:pStyle w:val="Heading2"/>
        <w:rPr>
          <w:rFonts w:eastAsia="Arial Unicode MS"/>
          <w:lang w:val="en-US" w:bidi="ar-SA"/>
        </w:rPr>
      </w:pPr>
      <w:r>
        <w:rPr>
          <w:rFonts w:eastAsia="Arial Unicode MS"/>
          <w:lang w:bidi="ar-SA"/>
        </w:rPr>
        <w:t>ЗАКЉУЧАК</w:t>
      </w:r>
    </w:p>
    <w:p w:rsidR="008E484A" w:rsidRDefault="008E484A" w:rsidP="006315E0">
      <w:pPr>
        <w:rPr>
          <w:lang w:val="en-US"/>
        </w:rPr>
      </w:pPr>
    </w:p>
    <w:p w:rsidR="007840DE" w:rsidRPr="007840DE" w:rsidRDefault="007840DE" w:rsidP="006315E0">
      <w:r w:rsidRPr="007840DE">
        <w:t>На основу спроведеног истраживања можемо закључити да професионални возачи такси возила своју љутњу и бес испољавају на следеће начине: спољашња љутња и бес, унутрашња љутња и бес</w:t>
      </w:r>
      <w:r w:rsidR="002B7718">
        <w:rPr>
          <w:lang w:val="sr-Cyrl-CS"/>
        </w:rPr>
        <w:t>,</w:t>
      </w:r>
      <w:r w:rsidRPr="007840DE">
        <w:t xml:space="preserve"> и изражавање љутње и беса сопственим возилом. </w:t>
      </w:r>
    </w:p>
    <w:p w:rsidR="007840DE" w:rsidRPr="007840DE" w:rsidRDefault="007840DE" w:rsidP="007840DE">
      <w:r w:rsidRPr="007840DE">
        <w:rPr>
          <w:lang w:val="sr-Cyrl-BA"/>
        </w:rPr>
        <w:t>Закључак на крају спроведеног истраживања јесте да возачи такси возила у Новом Саду теже да на провокације и љутњу у саобраћају одговоре на конструктивни, „људски</w:t>
      </w:r>
      <w:r w:rsidR="002B7718">
        <w:rPr>
          <w:lang w:val="sr-Cyrl-BA"/>
        </w:rPr>
        <w:t>”</w:t>
      </w:r>
      <w:r w:rsidRPr="007840DE">
        <w:rPr>
          <w:lang w:val="sr-Cyrl-BA"/>
        </w:rPr>
        <w:t xml:space="preserve"> начин. Са пуно размишљања и речи, али што је битно, мало физичке агресије. </w:t>
      </w:r>
    </w:p>
    <w:p w:rsidR="006315E0" w:rsidRDefault="006315E0" w:rsidP="006315E0">
      <w:pPr>
        <w:pStyle w:val="Heading2"/>
        <w:rPr>
          <w:rFonts w:eastAsia="Arial Unicode MS"/>
          <w:lang w:bidi="ar-SA"/>
        </w:rPr>
      </w:pPr>
      <w:r>
        <w:rPr>
          <w:rFonts w:eastAsia="Arial Unicode MS"/>
          <w:lang w:bidi="ar-SA"/>
        </w:rPr>
        <w:lastRenderedPageBreak/>
        <w:t>ЛИТЕРАТУРА</w:t>
      </w:r>
    </w:p>
    <w:p w:rsidR="006315E0" w:rsidRPr="006315E0" w:rsidRDefault="006315E0" w:rsidP="006315E0">
      <w:pPr>
        <w:pStyle w:val="References"/>
      </w:pPr>
      <w:r w:rsidRPr="007840DE">
        <w:t>Липовац, К., Јовановић, Д., Вујанић, М., Основе безбедности саобраћаја</w:t>
      </w:r>
      <w:r w:rsidR="008E5D94">
        <w:t>,</w:t>
      </w:r>
      <w:r w:rsidRPr="007840DE">
        <w:t xml:space="preserve"> Београд, 2014. стр. 15, 67</w:t>
      </w:r>
      <w:r w:rsidRPr="007840DE">
        <w:rPr>
          <w:lang w:val="en-US"/>
        </w:rPr>
        <w:t>,69</w:t>
      </w:r>
      <w:r>
        <w:t xml:space="preserve"> </w:t>
      </w:r>
    </w:p>
    <w:p w:rsidR="00957FB0" w:rsidRPr="00957FB0" w:rsidRDefault="00957FB0" w:rsidP="006315E0">
      <w:pPr>
        <w:pStyle w:val="References"/>
      </w:pPr>
      <w:r w:rsidRPr="007840DE">
        <w:t xml:space="preserve">Lajunen T, Parker D. Да ли су агресивни људи и агресивни возачи?: Студија односа између опште агресивности, беса током вожње и агресивна вожња. </w:t>
      </w:r>
      <w:r w:rsidRPr="007840DE">
        <w:rPr>
          <w:i/>
        </w:rPr>
        <w:t>Accid Anal Prev</w:t>
      </w:r>
      <w:r w:rsidRPr="007840DE">
        <w:t>. 2001;33:243-255</w:t>
      </w:r>
    </w:p>
    <w:p w:rsidR="00957FB0" w:rsidRPr="00957FB0" w:rsidRDefault="00957FB0" w:rsidP="006315E0">
      <w:pPr>
        <w:pStyle w:val="References"/>
      </w:pPr>
      <w:r w:rsidRPr="006315E0">
        <w:t>https://www.</w:t>
      </w:r>
      <w:r>
        <w:t>abs.gov.rs/  (сајт посећен 01.12</w:t>
      </w:r>
      <w:r w:rsidRPr="006315E0">
        <w:t>.2020.)</w:t>
      </w:r>
    </w:p>
    <w:p w:rsidR="004F17FD" w:rsidRPr="007840DE" w:rsidRDefault="004F17FD" w:rsidP="004F17FD">
      <w:pPr>
        <w:pStyle w:val="References"/>
      </w:pPr>
      <w:r w:rsidRPr="007840DE">
        <w:t>Deffenbacher JL, Oetting ER, Lynch RS. Развој скале беса током вожње. Psychol Rep.1994;74:83-91.</w:t>
      </w:r>
    </w:p>
    <w:p w:rsidR="004F17FD" w:rsidRPr="007840DE" w:rsidRDefault="004F17FD" w:rsidP="004F17FD">
      <w:pPr>
        <w:pStyle w:val="References"/>
      </w:pPr>
      <w:r w:rsidRPr="007840DE">
        <w:t xml:space="preserve">Deffenbacher JL, Lynch RS, Oetting ER, Swaim RC. Списак за израз беса током вожње: мерило како људи изражавају свој бес на путу. </w:t>
      </w:r>
      <w:r w:rsidRPr="007840DE">
        <w:rPr>
          <w:i/>
        </w:rPr>
        <w:t>Behav Res Ther</w:t>
      </w:r>
      <w:r w:rsidRPr="007840DE">
        <w:t>. 2002;40:717- 737.</w:t>
      </w:r>
    </w:p>
    <w:p w:rsidR="004F17FD" w:rsidRPr="007840DE" w:rsidRDefault="004F17FD" w:rsidP="004F17FD">
      <w:pPr>
        <w:pStyle w:val="References"/>
      </w:pPr>
      <w:r w:rsidRPr="007840DE">
        <w:t xml:space="preserve">Deffenbacher JL, Huff ME, Lynch RS, Oetting ER, Salvatore NF. Карактеристике и лечење возача високог нивоа беса. </w:t>
      </w:r>
      <w:r w:rsidRPr="007840DE">
        <w:rPr>
          <w:i/>
        </w:rPr>
        <w:t>J Couns Psychol</w:t>
      </w:r>
      <w:r w:rsidRPr="007840DE">
        <w:t>. 2000;47(1):5-17.</w:t>
      </w:r>
    </w:p>
    <w:p w:rsidR="008E5D94" w:rsidRPr="007840DE" w:rsidRDefault="008E5D94" w:rsidP="008E5D94">
      <w:pPr>
        <w:pStyle w:val="References"/>
      </w:pPr>
      <w:r w:rsidRPr="007840DE">
        <w:t>Nesbit SM, Conger JC, Conger AJ. Квантитативни преглед везе између беса и агресивне вожње.</w:t>
      </w:r>
      <w:r w:rsidRPr="007840DE">
        <w:rPr>
          <w:i/>
        </w:rPr>
        <w:t xml:space="preserve"> Агресија и насилно понашање</w:t>
      </w:r>
      <w:r w:rsidRPr="007840DE">
        <w:t>. 2007;12:156-176.</w:t>
      </w:r>
    </w:p>
    <w:p w:rsidR="008E5D94" w:rsidRPr="007840DE" w:rsidRDefault="008E5D94" w:rsidP="008E5D94">
      <w:pPr>
        <w:pStyle w:val="References"/>
      </w:pPr>
      <w:r w:rsidRPr="007840DE">
        <w:t xml:space="preserve">Deffenbacher JL, Lynch RS, Oetting ER, Yingling DC. Бес током вожње: корелација и тест теорије стања-особине. </w:t>
      </w:r>
      <w:r w:rsidRPr="007840DE">
        <w:rPr>
          <w:i/>
        </w:rPr>
        <w:t>Pers Individ Dif</w:t>
      </w:r>
      <w:r w:rsidRPr="007840DE">
        <w:t>. 2001;31:1321-1331.</w:t>
      </w:r>
    </w:p>
    <w:p w:rsidR="008E5D94" w:rsidRPr="007840DE" w:rsidRDefault="008E5D94" w:rsidP="008E5D94">
      <w:pPr>
        <w:pStyle w:val="References"/>
      </w:pPr>
      <w:r w:rsidRPr="007840DE">
        <w:t xml:space="preserve">Deffenbacher JL, Filetti LB, Richards TL, Lynch RS, Oetting ER. Карактеристике две групе бесних возача. </w:t>
      </w:r>
      <w:r w:rsidRPr="007840DE">
        <w:rPr>
          <w:i/>
        </w:rPr>
        <w:t>J Couns Psychol</w:t>
      </w:r>
      <w:r w:rsidRPr="007840DE">
        <w:t>. 2003a;50(2):123-132.</w:t>
      </w:r>
    </w:p>
    <w:p w:rsidR="008E5D94" w:rsidRPr="007840DE" w:rsidRDefault="008E5D94" w:rsidP="008E5D94">
      <w:pPr>
        <w:pStyle w:val="References"/>
      </w:pPr>
      <w:r w:rsidRPr="007840DE">
        <w:t xml:space="preserve">Deffenbacher JL, Richards TL, Filetti LB, Lynch RS. Бесни возачи: Тест теорије стања-особине. </w:t>
      </w:r>
      <w:r w:rsidRPr="007840DE">
        <w:rPr>
          <w:i/>
        </w:rPr>
        <w:t>Violence Vict</w:t>
      </w:r>
      <w:r w:rsidRPr="007840DE">
        <w:t>. 2005;20(4):455-469.</w:t>
      </w:r>
    </w:p>
    <w:p w:rsidR="008E5D94" w:rsidRPr="007840DE" w:rsidRDefault="008E5D94" w:rsidP="008E5D94">
      <w:pPr>
        <w:pStyle w:val="References"/>
      </w:pPr>
      <w:r w:rsidRPr="007840DE">
        <w:t>Lajunen T, Parker D, Stradling SG. Димензије беса током вожње, агресивно кршење прописа и кршење прописа на аутопуту и њихово посредовање сигурносном оријентацијом у Великој Британији. Transp Res Part F Traffic Psychol Behav. 1998;1:107-121.</w:t>
      </w:r>
    </w:p>
    <w:p w:rsidR="008E5D94" w:rsidRPr="007840DE" w:rsidRDefault="008E5D94" w:rsidP="008E5D94">
      <w:pPr>
        <w:pStyle w:val="References"/>
      </w:pPr>
      <w:r w:rsidRPr="007840DE">
        <w:t xml:space="preserve">Sullman MJM. Бес међу возачима Новог Зеланда. </w:t>
      </w:r>
      <w:r w:rsidRPr="007840DE">
        <w:rPr>
          <w:i/>
        </w:rPr>
        <w:t>Transp Res Part F Traffic Psychol Be- hav</w:t>
      </w:r>
      <w:r w:rsidRPr="007840DE">
        <w:t>. 2006;9(3):173-184.</w:t>
      </w:r>
    </w:p>
    <w:p w:rsidR="008E5D94" w:rsidRPr="007840DE" w:rsidRDefault="008E5D94" w:rsidP="008E5D94">
      <w:pPr>
        <w:pStyle w:val="References"/>
      </w:pPr>
      <w:r w:rsidRPr="007840DE">
        <w:t xml:space="preserve">Sullman MJM, Gras ME, Cunill M, Planes M, Font-Mayolas S. Бес током вожње у Шпанији. </w:t>
      </w:r>
      <w:r w:rsidRPr="007840DE">
        <w:rPr>
          <w:i/>
        </w:rPr>
        <w:t>Pers Individ Dif</w:t>
      </w:r>
      <w:r w:rsidRPr="007840DE">
        <w:t>. 2007;42(4):701-713.</w:t>
      </w:r>
    </w:p>
    <w:p w:rsidR="006315E0" w:rsidRPr="008E5D94" w:rsidRDefault="008E5D94" w:rsidP="006315E0">
      <w:pPr>
        <w:pStyle w:val="References"/>
      </w:pPr>
      <w:r w:rsidRPr="007840DE">
        <w:t xml:space="preserve">Yasak Y, Esiyok B. Бес међу Турским возачима: Скала беса током вожње и његова прилагођена, дуга и кратка верзија. </w:t>
      </w:r>
      <w:r w:rsidRPr="007840DE">
        <w:rPr>
          <w:i/>
        </w:rPr>
        <w:t>Saf Sci</w:t>
      </w:r>
      <w:r w:rsidRPr="007840DE">
        <w:t>. 2009;47(1):138-144</w:t>
      </w:r>
      <w:r>
        <w:t>.</w:t>
      </w:r>
    </w:p>
    <w:p w:rsidR="00443863" w:rsidRPr="007840DE" w:rsidRDefault="00443863" w:rsidP="00443863">
      <w:pPr>
        <w:pStyle w:val="References"/>
      </w:pPr>
      <w:r w:rsidRPr="007840DE">
        <w:t xml:space="preserve">Deffenbacher JL, Kemper CC, Richards TL. Списак израза беса током вожње: Студија ваљаности са студентима возачима са државног факултета. </w:t>
      </w:r>
      <w:r w:rsidRPr="007840DE">
        <w:rPr>
          <w:i/>
        </w:rPr>
        <w:t>J Psychopathol Behav Assess</w:t>
      </w:r>
      <w:r w:rsidRPr="007840DE">
        <w:t>. 2007;29(4):220-230.</w:t>
      </w:r>
    </w:p>
    <w:p w:rsidR="00443863" w:rsidRPr="007840DE" w:rsidRDefault="00443863" w:rsidP="00443863">
      <w:pPr>
        <w:pStyle w:val="References"/>
      </w:pPr>
      <w:r w:rsidRPr="007840DE">
        <w:t xml:space="preserve">Gross JJ, Carstensen LL, Pasupathi M, Tsai J, Skorpen CG, Hsu AYC. Емоција и старење: искуство, изражавање и контрола. </w:t>
      </w:r>
      <w:r w:rsidRPr="007840DE">
        <w:rPr>
          <w:i/>
        </w:rPr>
        <w:t>Психологија и старење</w:t>
      </w:r>
      <w:r w:rsidRPr="007840DE">
        <w:t>. 1997;12(4):590-599.</w:t>
      </w:r>
    </w:p>
    <w:p w:rsidR="00443863" w:rsidRPr="007840DE" w:rsidRDefault="00443863" w:rsidP="00443863">
      <w:pPr>
        <w:pStyle w:val="References"/>
      </w:pPr>
      <w:r w:rsidRPr="007840DE">
        <w:t xml:space="preserve">Deffenbacher JL, Deffenbacher DM, Lynch RS, Richards TL. Бес, агресија, и ризично понашање: Компарација возача високог и ниског нивоа беса. </w:t>
      </w:r>
      <w:r w:rsidRPr="007840DE">
        <w:rPr>
          <w:i/>
        </w:rPr>
        <w:t>Behav Res Ther</w:t>
      </w:r>
      <w:r w:rsidRPr="007840DE">
        <w:t>. 2003b;41(6):701- 718.</w:t>
      </w:r>
    </w:p>
    <w:p w:rsidR="008E5D94" w:rsidRPr="000836E1" w:rsidRDefault="000836E1" w:rsidP="006315E0">
      <w:pPr>
        <w:pStyle w:val="References"/>
      </w:pPr>
      <w:r w:rsidRPr="007840DE">
        <w:lastRenderedPageBreak/>
        <w:t xml:space="preserve">Roidl E, Frehse B, Oehl M, Höger R. Емотивни спектар у саобраћајним ситуацијама: Резултати две онлајн студије. </w:t>
      </w:r>
      <w:r w:rsidRPr="007840DE">
        <w:rPr>
          <w:i/>
        </w:rPr>
        <w:t>Transp Res Part F Traffic Psychol Behav</w:t>
      </w:r>
      <w:r w:rsidRPr="007840DE">
        <w:t>. 2013;18:168-188</w:t>
      </w:r>
      <w:r w:rsidR="005139B9">
        <w:t>.</w:t>
      </w:r>
    </w:p>
    <w:p w:rsidR="000836E1" w:rsidRPr="007840DE" w:rsidRDefault="000836E1" w:rsidP="000836E1">
      <w:pPr>
        <w:pStyle w:val="References"/>
      </w:pPr>
      <w:r w:rsidRPr="007840DE">
        <w:t xml:space="preserve">Miyamoto M, Konno S, Gembun Y, Liu X, Minami K, Ito H. Епидемиолошка студија бола у доњем делу леђа и фактори ризика на послу међу возачима такси возила. </w:t>
      </w:r>
      <w:r w:rsidRPr="007840DE">
        <w:rPr>
          <w:i/>
        </w:rPr>
        <w:t xml:space="preserve">Индустријско здравље. </w:t>
      </w:r>
      <w:r w:rsidRPr="007840DE">
        <w:t>2008;46(2):112-117</w:t>
      </w:r>
      <w:r w:rsidR="005139B9">
        <w:t>.</w:t>
      </w:r>
    </w:p>
    <w:p w:rsidR="000836E1" w:rsidRPr="007840DE" w:rsidRDefault="000836E1" w:rsidP="000836E1">
      <w:pPr>
        <w:pStyle w:val="References"/>
      </w:pPr>
      <w:r w:rsidRPr="007840DE">
        <w:t xml:space="preserve">Baxter JS, Manstead ASR, Stradling SG, Campbell KA, Reason JT, Parker D. Социјална олакшица и понашање возача. </w:t>
      </w:r>
      <w:r w:rsidRPr="007840DE">
        <w:rPr>
          <w:i/>
        </w:rPr>
        <w:t>Br J Psychol</w:t>
      </w:r>
      <w:r w:rsidRPr="007840DE">
        <w:t>. 1990;81:351-360.</w:t>
      </w:r>
    </w:p>
    <w:p w:rsidR="000836E1" w:rsidRPr="007840DE" w:rsidRDefault="000836E1" w:rsidP="000836E1">
      <w:pPr>
        <w:pStyle w:val="References"/>
      </w:pPr>
      <w:r w:rsidRPr="007840DE">
        <w:t xml:space="preserve">Shinar D, Compton R. Aggressive driving: Студија опажања возача, возила и променљивих ситуација. </w:t>
      </w:r>
      <w:r w:rsidRPr="007840DE">
        <w:rPr>
          <w:i/>
        </w:rPr>
        <w:t>Accid Anal Prev</w:t>
      </w:r>
      <w:r w:rsidRPr="007840DE">
        <w:t>. 2004;36(3):429-437.</w:t>
      </w:r>
    </w:p>
    <w:sectPr w:rsidR="000836E1" w:rsidRPr="007840DE" w:rsidSect="00E26DA3">
      <w:headerReference w:type="even" r:id="rId7"/>
      <w:headerReference w:type="default" r:id="rId8"/>
      <w:footerReference w:type="even" r:id="rId9"/>
      <w:footerReference w:type="default" r:id="rId10"/>
      <w:headerReference w:type="first" r:id="rId11"/>
      <w:footerReference w:type="first" r:id="rId12"/>
      <w:pgSz w:w="11907" w:h="16839" w:code="9"/>
      <w:pgMar w:top="1418" w:right="1701" w:bottom="1418" w:left="1134" w:header="851" w:footer="567" w:gutter="0"/>
      <w:pgNumType w:start="166"/>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53F7" w:rsidRDefault="001253F7" w:rsidP="00E06AD0">
      <w:pPr>
        <w:spacing w:after="0"/>
      </w:pPr>
      <w:r>
        <w:separator/>
      </w:r>
    </w:p>
    <w:p w:rsidR="001253F7" w:rsidRDefault="001253F7"/>
  </w:endnote>
  <w:endnote w:type="continuationSeparator" w:id="1">
    <w:p w:rsidR="001253F7" w:rsidRDefault="001253F7" w:rsidP="00E06AD0">
      <w:pPr>
        <w:spacing w:after="0"/>
      </w:pPr>
      <w:r>
        <w:continuationSeparator/>
      </w:r>
    </w:p>
    <w:p w:rsidR="001253F7" w:rsidRDefault="001253F7"/>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559F" w:rsidRDefault="0079559F">
    <w:pPr>
      <w:pStyle w:val="Footer"/>
      <w:jc w:val="center"/>
    </w:pPr>
    <w:r>
      <w:t>-</w:t>
    </w:r>
    <w:fldSimple w:instr=" PAGE   \* MERGEFORMAT ">
      <w:r>
        <w:t>2</w:t>
      </w:r>
    </w:fldSimple>
    <w:r>
      <w:t>-</w:t>
    </w:r>
  </w:p>
  <w:p w:rsidR="0079559F" w:rsidRDefault="007955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1060" w:rsidRDefault="00FF2D98">
    <w:pPr>
      <w:pStyle w:val="Footer"/>
      <w:jc w:val="right"/>
    </w:pPr>
    <w:fldSimple w:instr=" PAGE   \* MERGEFORMAT ">
      <w:r w:rsidR="00E26DA3">
        <w:rPr>
          <w:noProof/>
        </w:rPr>
        <w:t>167</w:t>
      </w:r>
    </w:fldSimple>
  </w:p>
  <w:p w:rsidR="00A51060" w:rsidRDefault="00A5106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1060" w:rsidRDefault="00FF2D98">
    <w:pPr>
      <w:pStyle w:val="Footer"/>
      <w:jc w:val="right"/>
    </w:pPr>
    <w:fldSimple w:instr=" PAGE   \* MERGEFORMAT ">
      <w:r w:rsidR="00E26DA3">
        <w:rPr>
          <w:noProof/>
        </w:rPr>
        <w:t>166</w:t>
      </w:r>
    </w:fldSimple>
  </w:p>
  <w:p w:rsidR="00A51060" w:rsidRDefault="00A5106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53F7" w:rsidRPr="00D53D2E" w:rsidRDefault="001253F7" w:rsidP="00D53D2E">
      <w:pPr>
        <w:spacing w:after="0"/>
        <w:ind w:firstLine="0"/>
        <w:rPr>
          <w:sz w:val="16"/>
          <w:szCs w:val="16"/>
        </w:rPr>
      </w:pPr>
    </w:p>
    <w:p w:rsidR="001253F7" w:rsidRDefault="001253F7" w:rsidP="00D53D2E">
      <w:pPr>
        <w:spacing w:after="0"/>
        <w:ind w:firstLine="0"/>
      </w:pPr>
      <w:r>
        <w:separator/>
      </w:r>
    </w:p>
  </w:footnote>
  <w:footnote w:type="continuationSeparator" w:id="1">
    <w:p w:rsidR="001253F7" w:rsidRDefault="001253F7" w:rsidP="00E06AD0">
      <w:pPr>
        <w:spacing w:after="0"/>
      </w:pPr>
      <w:r>
        <w:continuationSeparator/>
      </w:r>
    </w:p>
    <w:p w:rsidR="001253F7" w:rsidRDefault="001253F7"/>
  </w:footnote>
  <w:footnote w:id="2">
    <w:p w:rsidR="00832A65" w:rsidRDefault="0000423A" w:rsidP="00832A65">
      <w:pPr>
        <w:autoSpaceDE w:val="0"/>
        <w:autoSpaceDN w:val="0"/>
        <w:adjustRightInd w:val="0"/>
        <w:spacing w:after="0"/>
        <w:rPr>
          <w:rStyle w:val="Hyperlink"/>
          <w:sz w:val="18"/>
          <w:szCs w:val="18"/>
        </w:rPr>
      </w:pPr>
      <w:r>
        <w:rPr>
          <w:bCs/>
          <w:sz w:val="18"/>
          <w:szCs w:val="18"/>
          <w:vertAlign w:val="superscript"/>
          <w:lang w:val="en-US" w:bidi="he-IL"/>
        </w:rPr>
        <w:t>1</w:t>
      </w:r>
      <w:r w:rsidR="00832A65" w:rsidRPr="00780280">
        <w:rPr>
          <w:bCs/>
          <w:sz w:val="18"/>
          <w:szCs w:val="18"/>
          <w:vertAlign w:val="superscript"/>
          <w:lang w:val="sr-Cyrl-CS" w:bidi="he-IL"/>
        </w:rPr>
        <w:t xml:space="preserve"> </w:t>
      </w:r>
      <w:r w:rsidR="003E26C6" w:rsidRPr="00780280">
        <w:rPr>
          <w:spacing w:val="-4"/>
          <w:sz w:val="18"/>
          <w:szCs w:val="18"/>
        </w:rPr>
        <w:t>П</w:t>
      </w:r>
      <w:r w:rsidR="00832A65" w:rsidRPr="00780280">
        <w:rPr>
          <w:spacing w:val="-4"/>
          <w:sz w:val="18"/>
          <w:szCs w:val="18"/>
        </w:rPr>
        <w:t xml:space="preserve">рoфесор струковних студија, </w:t>
      </w:r>
      <w:r w:rsidR="00832A65" w:rsidRPr="00780280">
        <w:rPr>
          <w:bCs/>
          <w:sz w:val="18"/>
          <w:szCs w:val="18"/>
          <w:lang w:bidi="he-IL"/>
        </w:rPr>
        <w:t>доктор техни</w:t>
      </w:r>
      <w:r w:rsidR="00832A65" w:rsidRPr="00780280">
        <w:rPr>
          <w:rFonts w:hint="eastAsia"/>
          <w:bCs/>
          <w:sz w:val="18"/>
          <w:szCs w:val="18"/>
          <w:lang w:bidi="he-IL"/>
        </w:rPr>
        <w:t>ч</w:t>
      </w:r>
      <w:r w:rsidR="00832A65" w:rsidRPr="00780280">
        <w:rPr>
          <w:bCs/>
          <w:sz w:val="18"/>
          <w:szCs w:val="18"/>
          <w:lang w:bidi="he-IL"/>
        </w:rPr>
        <w:t>ких наука из области безбедности друмског саобра</w:t>
      </w:r>
      <w:r w:rsidR="00832A65" w:rsidRPr="00780280">
        <w:rPr>
          <w:rFonts w:hint="eastAsia"/>
          <w:bCs/>
          <w:sz w:val="18"/>
          <w:szCs w:val="18"/>
          <w:lang w:bidi="he-IL"/>
        </w:rPr>
        <w:t>ћ</w:t>
      </w:r>
      <w:r w:rsidR="00832A65" w:rsidRPr="00780280">
        <w:rPr>
          <w:bCs/>
          <w:sz w:val="18"/>
          <w:szCs w:val="18"/>
          <w:lang w:bidi="he-IL"/>
        </w:rPr>
        <w:t>аја,</w:t>
      </w:r>
      <w:r w:rsidR="00832A65" w:rsidRPr="00780280">
        <w:rPr>
          <w:sz w:val="18"/>
          <w:szCs w:val="18"/>
        </w:rPr>
        <w:t xml:space="preserve"> Висока техничка школа струковних студија у Новом Саду, Школска 1, Србија, </w:t>
      </w:r>
      <w:r w:rsidR="00832A65" w:rsidRPr="00780280">
        <w:rPr>
          <w:bCs/>
          <w:sz w:val="18"/>
          <w:szCs w:val="18"/>
          <w:lang w:bidi="he-IL"/>
        </w:rPr>
        <w:t xml:space="preserve">e-mail </w:t>
      </w:r>
      <w:hyperlink r:id="rId1" w:history="1">
        <w:r w:rsidR="00832A65" w:rsidRPr="00780280">
          <w:rPr>
            <w:rStyle w:val="Hyperlink"/>
            <w:sz w:val="18"/>
            <w:szCs w:val="18"/>
          </w:rPr>
          <w:t>bulajic@vtsns.edu.rs</w:t>
        </w:r>
      </w:hyperlink>
    </w:p>
    <w:p w:rsidR="00832A65" w:rsidRPr="00780280" w:rsidRDefault="0000423A" w:rsidP="00832A65">
      <w:pPr>
        <w:autoSpaceDE w:val="0"/>
        <w:autoSpaceDN w:val="0"/>
        <w:adjustRightInd w:val="0"/>
        <w:spacing w:after="0"/>
        <w:rPr>
          <w:bCs/>
          <w:sz w:val="18"/>
          <w:szCs w:val="18"/>
          <w:lang w:bidi="he-IL"/>
        </w:rPr>
      </w:pPr>
      <w:r>
        <w:rPr>
          <w:bCs/>
          <w:sz w:val="18"/>
          <w:szCs w:val="18"/>
          <w:vertAlign w:val="superscript"/>
          <w:lang w:bidi="he-IL"/>
        </w:rPr>
        <w:t>2</w:t>
      </w:r>
      <w:r w:rsidR="00832A65" w:rsidRPr="00780280">
        <w:rPr>
          <w:bCs/>
          <w:sz w:val="18"/>
          <w:szCs w:val="18"/>
          <w:lang w:bidi="he-IL"/>
        </w:rPr>
        <w:t xml:space="preserve"> </w:t>
      </w:r>
      <w:r w:rsidR="003E26C6" w:rsidRPr="00780280">
        <w:rPr>
          <w:bCs/>
          <w:sz w:val="18"/>
          <w:szCs w:val="18"/>
          <w:lang w:bidi="he-IL"/>
        </w:rPr>
        <w:t>Р</w:t>
      </w:r>
      <w:r w:rsidR="00832A65" w:rsidRPr="00780280">
        <w:rPr>
          <w:bCs/>
          <w:sz w:val="18"/>
          <w:szCs w:val="18"/>
          <w:lang w:bidi="he-IL"/>
        </w:rPr>
        <w:t>едовни професор, доктор техни</w:t>
      </w:r>
      <w:r w:rsidR="00832A65" w:rsidRPr="00780280">
        <w:rPr>
          <w:rFonts w:hint="eastAsia"/>
          <w:bCs/>
          <w:sz w:val="18"/>
          <w:szCs w:val="18"/>
          <w:lang w:bidi="he-IL"/>
        </w:rPr>
        <w:t>ч</w:t>
      </w:r>
      <w:r w:rsidR="00832A65" w:rsidRPr="00780280">
        <w:rPr>
          <w:bCs/>
          <w:sz w:val="18"/>
          <w:szCs w:val="18"/>
          <w:lang w:bidi="he-IL"/>
        </w:rPr>
        <w:t>ких наука из области безбедности друмског саобра</w:t>
      </w:r>
      <w:r w:rsidR="00832A65" w:rsidRPr="00780280">
        <w:rPr>
          <w:rFonts w:hint="eastAsia"/>
          <w:bCs/>
          <w:sz w:val="18"/>
          <w:szCs w:val="18"/>
          <w:lang w:bidi="he-IL"/>
        </w:rPr>
        <w:t>ћ</w:t>
      </w:r>
      <w:r w:rsidR="00832A65" w:rsidRPr="00780280">
        <w:rPr>
          <w:bCs/>
          <w:sz w:val="18"/>
          <w:szCs w:val="18"/>
          <w:lang w:bidi="he-IL"/>
        </w:rPr>
        <w:t>аја, Факултет техни</w:t>
      </w:r>
      <w:r w:rsidR="00832A65" w:rsidRPr="00780280">
        <w:rPr>
          <w:rFonts w:hint="eastAsia"/>
          <w:bCs/>
          <w:sz w:val="18"/>
          <w:szCs w:val="18"/>
          <w:lang w:bidi="he-IL"/>
        </w:rPr>
        <w:t>ч</w:t>
      </w:r>
      <w:r w:rsidR="00832A65" w:rsidRPr="00780280">
        <w:rPr>
          <w:bCs/>
          <w:sz w:val="18"/>
          <w:szCs w:val="18"/>
          <w:lang w:bidi="he-IL"/>
        </w:rPr>
        <w:t>ких наука, Трг Доситеја Обрадови</w:t>
      </w:r>
      <w:r w:rsidR="00832A65" w:rsidRPr="00780280">
        <w:rPr>
          <w:rFonts w:hint="eastAsia"/>
          <w:bCs/>
          <w:sz w:val="18"/>
          <w:szCs w:val="18"/>
          <w:lang w:bidi="he-IL"/>
        </w:rPr>
        <w:t>ћ</w:t>
      </w:r>
      <w:r w:rsidR="00832A65" w:rsidRPr="00780280">
        <w:rPr>
          <w:bCs/>
          <w:sz w:val="18"/>
          <w:szCs w:val="18"/>
          <w:lang w:bidi="he-IL"/>
        </w:rPr>
        <w:t xml:space="preserve">а 6, Нови Сад, Србија, e-mail </w:t>
      </w:r>
      <w:hyperlink r:id="rId2" w:history="1">
        <w:r w:rsidR="00832A65" w:rsidRPr="00780280">
          <w:rPr>
            <w:rStyle w:val="Hyperlink"/>
            <w:bCs/>
            <w:sz w:val="18"/>
            <w:szCs w:val="18"/>
            <w:lang w:bidi="he-IL"/>
          </w:rPr>
          <w:t>draganj@uns.ac.rs</w:t>
        </w:r>
      </w:hyperlink>
      <w:r w:rsidR="00832A65" w:rsidRPr="00780280">
        <w:rPr>
          <w:bCs/>
          <w:sz w:val="18"/>
          <w:szCs w:val="18"/>
          <w:lang w:bidi="he-IL"/>
        </w:rPr>
        <w:t xml:space="preserve"> </w:t>
      </w:r>
    </w:p>
    <w:p w:rsidR="00832A65" w:rsidRPr="00780280" w:rsidRDefault="0000423A" w:rsidP="00832A65">
      <w:pPr>
        <w:autoSpaceDE w:val="0"/>
        <w:autoSpaceDN w:val="0"/>
        <w:adjustRightInd w:val="0"/>
        <w:spacing w:after="0"/>
        <w:rPr>
          <w:rStyle w:val="Hyperlink"/>
          <w:bCs/>
          <w:sz w:val="18"/>
          <w:szCs w:val="18"/>
          <w:lang w:bidi="he-IL"/>
        </w:rPr>
      </w:pPr>
      <w:r>
        <w:rPr>
          <w:bCs/>
          <w:sz w:val="18"/>
          <w:szCs w:val="18"/>
          <w:vertAlign w:val="superscript"/>
          <w:lang w:bidi="he-IL"/>
        </w:rPr>
        <w:t>3</w:t>
      </w:r>
      <w:r w:rsidR="00832A65" w:rsidRPr="00780280">
        <w:rPr>
          <w:bCs/>
          <w:sz w:val="18"/>
          <w:szCs w:val="18"/>
          <w:lang w:bidi="he-IL"/>
        </w:rPr>
        <w:t xml:space="preserve"> </w:t>
      </w:r>
      <w:r w:rsidR="003E26C6" w:rsidRPr="00780280">
        <w:rPr>
          <w:bCs/>
          <w:sz w:val="18"/>
          <w:szCs w:val="18"/>
          <w:lang w:bidi="he-IL"/>
        </w:rPr>
        <w:t>А</w:t>
      </w:r>
      <w:r w:rsidR="00832A65" w:rsidRPr="00780280">
        <w:rPr>
          <w:bCs/>
          <w:sz w:val="18"/>
          <w:szCs w:val="18"/>
          <w:lang w:bidi="he-IL"/>
        </w:rPr>
        <w:t>систент</w:t>
      </w:r>
      <w:r w:rsidR="00832A65">
        <w:rPr>
          <w:bCs/>
          <w:sz w:val="18"/>
          <w:szCs w:val="18"/>
          <w:lang w:bidi="he-IL"/>
        </w:rPr>
        <w:t xml:space="preserve"> са докторатом</w:t>
      </w:r>
      <w:r w:rsidR="00832A65" w:rsidRPr="00780280">
        <w:rPr>
          <w:bCs/>
          <w:sz w:val="18"/>
          <w:szCs w:val="18"/>
          <w:lang w:bidi="he-IL"/>
        </w:rPr>
        <w:t xml:space="preserve">, </w:t>
      </w:r>
      <w:r w:rsidR="00832A65" w:rsidRPr="00334C99">
        <w:rPr>
          <w:bCs/>
          <w:sz w:val="18"/>
          <w:szCs w:val="18"/>
          <w:lang w:bidi="he-IL"/>
        </w:rPr>
        <w:t>доктор техничких наука из области безбедности друмског саобраћаја</w:t>
      </w:r>
      <w:r w:rsidR="00832A65" w:rsidRPr="00780280">
        <w:rPr>
          <w:bCs/>
          <w:sz w:val="18"/>
          <w:szCs w:val="18"/>
          <w:lang w:bidi="he-IL"/>
        </w:rPr>
        <w:t xml:space="preserve">, Факултет техничких наука, Трг Доситеја Обрадовића 6, Нови Сад, e-mail </w:t>
      </w:r>
      <w:hyperlink r:id="rId3" w:history="1">
        <w:r w:rsidR="00832A65" w:rsidRPr="00780280">
          <w:rPr>
            <w:rStyle w:val="Hyperlink"/>
            <w:bCs/>
            <w:sz w:val="18"/>
            <w:szCs w:val="18"/>
            <w:lang w:bidi="he-IL"/>
          </w:rPr>
          <w:t>boskom@uns.ac.rs</w:t>
        </w:r>
      </w:hyperlink>
    </w:p>
    <w:p w:rsidR="00832A65" w:rsidRPr="00334C99" w:rsidRDefault="0000423A" w:rsidP="00832A65">
      <w:pPr>
        <w:autoSpaceDE w:val="0"/>
        <w:autoSpaceDN w:val="0"/>
        <w:adjustRightInd w:val="0"/>
        <w:spacing w:after="0"/>
        <w:rPr>
          <w:rStyle w:val="Hyperlink"/>
          <w:bCs/>
          <w:sz w:val="18"/>
          <w:szCs w:val="18"/>
          <w:lang w:bidi="he-IL"/>
        </w:rPr>
      </w:pPr>
      <w:r w:rsidRPr="00882D21">
        <w:rPr>
          <w:rStyle w:val="Hyperlink"/>
          <w:bCs/>
          <w:color w:val="000000"/>
          <w:sz w:val="18"/>
          <w:szCs w:val="18"/>
          <w:u w:val="none"/>
          <w:vertAlign w:val="superscript"/>
          <w:lang w:val="en-US" w:bidi="he-IL"/>
        </w:rPr>
        <w:t>4</w:t>
      </w:r>
      <w:r w:rsidR="00832A65" w:rsidRPr="00334C99">
        <w:rPr>
          <w:spacing w:val="-4"/>
          <w:sz w:val="18"/>
          <w:szCs w:val="18"/>
        </w:rPr>
        <w:t xml:space="preserve"> </w:t>
      </w:r>
      <w:r w:rsidR="003E26C6">
        <w:rPr>
          <w:spacing w:val="-4"/>
          <w:sz w:val="18"/>
          <w:szCs w:val="18"/>
        </w:rPr>
        <w:t>Н</w:t>
      </w:r>
      <w:r w:rsidR="00832A65">
        <w:rPr>
          <w:spacing w:val="-4"/>
          <w:sz w:val="18"/>
          <w:szCs w:val="18"/>
        </w:rPr>
        <w:t>аставник вештина</w:t>
      </w:r>
      <w:r w:rsidR="00832A65" w:rsidRPr="00780280">
        <w:rPr>
          <w:spacing w:val="-4"/>
          <w:sz w:val="18"/>
          <w:szCs w:val="18"/>
        </w:rPr>
        <w:t xml:space="preserve">, </w:t>
      </w:r>
      <w:r w:rsidR="00832A65">
        <w:rPr>
          <w:bCs/>
          <w:sz w:val="18"/>
          <w:szCs w:val="18"/>
          <w:lang w:bidi="he-IL"/>
        </w:rPr>
        <w:t>МСц</w:t>
      </w:r>
      <w:r w:rsidR="00832A65" w:rsidRPr="00780280">
        <w:rPr>
          <w:bCs/>
          <w:sz w:val="18"/>
          <w:szCs w:val="18"/>
          <w:lang w:bidi="he-IL"/>
        </w:rPr>
        <w:t>,</w:t>
      </w:r>
      <w:r w:rsidR="00832A65" w:rsidRPr="00780280">
        <w:rPr>
          <w:sz w:val="18"/>
          <w:szCs w:val="18"/>
        </w:rPr>
        <w:t xml:space="preserve"> Висока техничка школа струковних студија у Новом Саду, Школска 1, Србија, </w:t>
      </w:r>
      <w:r w:rsidR="00832A65" w:rsidRPr="00780280">
        <w:rPr>
          <w:bCs/>
          <w:sz w:val="18"/>
          <w:szCs w:val="18"/>
          <w:lang w:bidi="he-IL"/>
        </w:rPr>
        <w:t xml:space="preserve">e-mail </w:t>
      </w:r>
      <w:hyperlink r:id="rId4" w:history="1">
        <w:r w:rsidR="00832A65" w:rsidRPr="00F62BBA">
          <w:rPr>
            <w:rStyle w:val="Hyperlink"/>
            <w:sz w:val="18"/>
            <w:szCs w:val="18"/>
          </w:rPr>
          <w:t>cirakovic@vtsns.edu.rs</w:t>
        </w:r>
      </w:hyperlink>
    </w:p>
    <w:p w:rsidR="00832A65" w:rsidRPr="00780280" w:rsidRDefault="00832A65" w:rsidP="00832A65">
      <w:pPr>
        <w:autoSpaceDE w:val="0"/>
        <w:autoSpaceDN w:val="0"/>
        <w:adjustRightInd w:val="0"/>
        <w:spacing w:after="0"/>
        <w:rPr>
          <w:rStyle w:val="Hyperlink"/>
          <w:bCs/>
          <w:sz w:val="18"/>
          <w:szCs w:val="18"/>
          <w:lang w:bidi="he-IL"/>
        </w:rPr>
      </w:pPr>
    </w:p>
    <w:p w:rsidR="00832A65" w:rsidRPr="00780280" w:rsidRDefault="00832A65" w:rsidP="00832A65">
      <w:pPr>
        <w:pStyle w:val="FootnoteText"/>
        <w:rPr>
          <w:szCs w:val="18"/>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6DA3" w:rsidRDefault="00E26DA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D3B" w:rsidRPr="00001EB7" w:rsidRDefault="00895824" w:rsidP="00987D3B">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00987D3B" w:rsidRPr="00001EB7">
      <w:rPr>
        <w:noProof w:val="0"/>
        <w:szCs w:val="20"/>
        <w:lang w:val="en-US" w:bidi="ar-SA"/>
      </w:rPr>
      <w:tab/>
    </w:r>
    <w:r w:rsidR="00987D3B" w:rsidRPr="00001EB7">
      <w:rPr>
        <w:noProof w:val="0"/>
        <w:szCs w:val="20"/>
        <w:lang w:val="sr-Cyrl-CS" w:bidi="ar-SA"/>
      </w:rPr>
      <w:t xml:space="preserve"> </w:t>
    </w:r>
  </w:p>
  <w:p w:rsidR="00001EB7" w:rsidRPr="00905AF4" w:rsidRDefault="00987D3B" w:rsidP="00905AF4">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Pr="00001EB7">
      <w:rPr>
        <w:i/>
        <w:noProof w:val="0"/>
        <w:szCs w:val="20"/>
        <w:lang w:val="en-US" w:bidi="ar-SA"/>
      </w:rPr>
      <w:t xml:space="preserve"> </w:t>
    </w:r>
    <w:r w:rsidRPr="00001EB7">
      <w:rPr>
        <w:i/>
        <w:noProof w:val="0"/>
        <w:sz w:val="16"/>
        <w:szCs w:val="16"/>
        <w:lang w:val="en-US" w:bidi="ar-SA"/>
      </w:rPr>
      <w:tab/>
    </w:r>
    <w:r w:rsidRPr="00001EB7">
      <w:rPr>
        <w:i/>
        <w:noProof w:val="0"/>
        <w:sz w:val="16"/>
        <w:szCs w:val="16"/>
        <w:lang w:val="sr-Cyrl-CS" w:bidi="ar-SA"/>
      </w:rPr>
      <w:t xml:space="preserve"> </w:t>
    </w:r>
    <w:r w:rsidR="00905AF4">
      <w:rPr>
        <w:i/>
        <w:noProof w:val="0"/>
        <w:sz w:val="16"/>
        <w:szCs w:val="16"/>
        <w:lang w:val="sr-Cyrl-CS" w:bidi="ar-SA"/>
      </w:rPr>
      <w:t xml:space="preserve">Врњачка Бања, јун </w:t>
    </w:r>
    <w:r w:rsidR="00905AF4">
      <w:rPr>
        <w:i/>
        <w:noProof w:val="0"/>
        <w:sz w:val="16"/>
        <w:szCs w:val="16"/>
        <w:lang w:val="en-US" w:bidi="ar-SA"/>
      </w:rPr>
      <w:t>20</w:t>
    </w:r>
    <w:r w:rsidR="00905AF4">
      <w:rPr>
        <w:i/>
        <w:noProof w:val="0"/>
        <w:sz w:val="16"/>
        <w:szCs w:val="16"/>
        <w:lang w:bidi="ar-SA"/>
      </w:rPr>
      <w:t>21</w:t>
    </w:r>
    <w:r w:rsidR="00905AF4">
      <w:rPr>
        <w:i/>
        <w:noProof w:val="0"/>
        <w:sz w:val="16"/>
        <w:szCs w:val="16"/>
        <w:lang w:val="en-US" w:bidi="ar-SA"/>
      </w:rPr>
      <w:t>.</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EB7" w:rsidRPr="00001EB7" w:rsidRDefault="00895824" w:rsidP="00001EB7">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sidR="00CA1552">
      <w:rPr>
        <w:i/>
        <w:noProof w:val="0"/>
        <w:szCs w:val="20"/>
        <w:lang w:bidi="ar-SA"/>
      </w:rPr>
      <w:t>онференција</w:t>
    </w:r>
    <w:r>
      <w:rPr>
        <w:i/>
        <w:noProof w:val="0"/>
        <w:szCs w:val="20"/>
        <w:lang w:bidi="ar-SA"/>
      </w:rPr>
      <w:t xml:space="preserve"> са међународним учешћем</w:t>
    </w:r>
    <w:r w:rsidR="009E03BD">
      <w:rPr>
        <w:i/>
        <w:noProof w:val="0"/>
        <w:szCs w:val="20"/>
        <w:lang w:val="sr-Cyrl-CS" w:bidi="ar-SA"/>
      </w:rPr>
      <w:t xml:space="preserve"> </w:t>
    </w:r>
    <w:r w:rsidR="00001EB7" w:rsidRPr="00001EB7">
      <w:rPr>
        <w:noProof w:val="0"/>
        <w:szCs w:val="20"/>
        <w:lang w:val="en-US" w:bidi="ar-SA"/>
      </w:rPr>
      <w:tab/>
    </w:r>
    <w:r w:rsidR="00001EB7" w:rsidRPr="00001EB7">
      <w:rPr>
        <w:noProof w:val="0"/>
        <w:szCs w:val="20"/>
        <w:lang w:val="sr-Cyrl-CS" w:bidi="ar-SA"/>
      </w:rPr>
      <w:t xml:space="preserve"> </w:t>
    </w:r>
  </w:p>
  <w:p w:rsidR="0079559F" w:rsidRPr="00905AF4" w:rsidRDefault="009E03BD" w:rsidP="00905AF4">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00001EB7" w:rsidRPr="00001EB7">
      <w:rPr>
        <w:i/>
        <w:noProof w:val="0"/>
        <w:szCs w:val="20"/>
        <w:lang w:val="en-US" w:bidi="ar-SA"/>
      </w:rPr>
      <w:t xml:space="preserve"> </w:t>
    </w:r>
    <w:r w:rsidR="00001EB7" w:rsidRPr="00001EB7">
      <w:rPr>
        <w:i/>
        <w:noProof w:val="0"/>
        <w:sz w:val="16"/>
        <w:szCs w:val="16"/>
        <w:lang w:val="en-US" w:bidi="ar-SA"/>
      </w:rPr>
      <w:tab/>
    </w:r>
    <w:r w:rsidR="00905AF4">
      <w:rPr>
        <w:i/>
        <w:noProof w:val="0"/>
        <w:sz w:val="16"/>
        <w:szCs w:val="16"/>
        <w:lang w:val="sr-Cyrl-CS" w:bidi="ar-SA"/>
      </w:rPr>
      <w:t xml:space="preserve">Врњачка Бања, јун </w:t>
    </w:r>
    <w:r w:rsidR="00905AF4">
      <w:rPr>
        <w:i/>
        <w:noProof w:val="0"/>
        <w:sz w:val="16"/>
        <w:szCs w:val="16"/>
        <w:lang w:val="en-US" w:bidi="ar-SA"/>
      </w:rPr>
      <w:t>20</w:t>
    </w:r>
    <w:r w:rsidR="00905AF4">
      <w:rPr>
        <w:i/>
        <w:noProof w:val="0"/>
        <w:sz w:val="16"/>
        <w:szCs w:val="16"/>
        <w:lang w:bidi="ar-SA"/>
      </w:rPr>
      <w:t>21</w:t>
    </w:r>
    <w:r w:rsidR="00905AF4">
      <w:rPr>
        <w:i/>
        <w:noProof w:val="0"/>
        <w:sz w:val="16"/>
        <w:szCs w:val="16"/>
        <w:lang w:val="en-US" w:bidi="ar-S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8">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9">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4D3818A2"/>
    <w:multiLevelType w:val="hybridMultilevel"/>
    <w:tmpl w:val="A9F8F8A2"/>
    <w:lvl w:ilvl="0" w:tplc="0409000F">
      <w:start w:val="1"/>
      <w:numFmt w:val="decimal"/>
      <w:lvlText w:val="%1."/>
      <w:lvlJc w:val="left"/>
      <w:pPr>
        <w:ind w:left="700" w:hanging="360"/>
      </w:pPr>
      <w:rPr>
        <w:rFonts w:hint="default"/>
        <w:b w:val="0"/>
        <w:color w:val="auto"/>
        <w:sz w:val="24"/>
        <w:szCs w:val="16"/>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2">
    <w:nsid w:val="666B6F2E"/>
    <w:multiLevelType w:val="hybridMultilevel"/>
    <w:tmpl w:val="FCD8B74E"/>
    <w:lvl w:ilvl="0" w:tplc="6A407DDC">
      <w:start w:val="1"/>
      <w:numFmt w:val="decimal"/>
      <w:pStyle w:val="Literatura"/>
      <w:lvlText w:val="[%1]"/>
      <w:lvlJc w:val="left"/>
      <w:pPr>
        <w:tabs>
          <w:tab w:val="num" w:pos="720"/>
        </w:tabs>
        <w:ind w:left="72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3">
    <w:nsid w:val="6BD3390B"/>
    <w:multiLevelType w:val="hybridMultilevel"/>
    <w:tmpl w:val="003E950A"/>
    <w:lvl w:ilvl="0" w:tplc="2D9E5042">
      <w:start w:val="1"/>
      <w:numFmt w:val="decimal"/>
      <w:pStyle w:val="References"/>
      <w:lvlText w:val="[%1]"/>
      <w:lvlJc w:val="left"/>
      <w:pPr>
        <w:ind w:left="360" w:hanging="360"/>
      </w:pPr>
      <w:rPr>
        <w:rFonts w:hint="default"/>
      </w:r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1"/>
  </w:num>
  <w:num w:numId="8">
    <w:abstractNumId w:val="13"/>
  </w:num>
  <w:num w:numId="9">
    <w:abstractNumId w:val="8"/>
  </w:num>
  <w:num w:numId="10">
    <w:abstractNumId w:val="7"/>
  </w:num>
  <w:num w:numId="11">
    <w:abstractNumId w:val="6"/>
  </w:num>
  <w:num w:numId="12">
    <w:abstractNumId w:val="9"/>
  </w:num>
  <w:num w:numId="13">
    <w:abstractNumId w:val="9"/>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mirrorMargins/>
  <w:attachedTemplate r:id="rId1"/>
  <w:stylePaneFormatFilter w:val="3F08"/>
  <w:doNotTrackMoves/>
  <w:defaultTabStop w:val="709"/>
  <w:hyphenationZone w:val="425"/>
  <w:drawingGridHorizontalSpacing w:val="110"/>
  <w:displayHorizontalDrawingGridEvery w:val="2"/>
  <w:characterSpacingControl w:val="doNotCompress"/>
  <w:hdrShapeDefaults>
    <o:shapedefaults v:ext="edit" spidmax="21506"/>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F5319"/>
    <w:rsid w:val="00001EB7"/>
    <w:rsid w:val="00003F0C"/>
    <w:rsid w:val="0000423A"/>
    <w:rsid w:val="0000665C"/>
    <w:rsid w:val="00016DFD"/>
    <w:rsid w:val="0002188C"/>
    <w:rsid w:val="00044D1B"/>
    <w:rsid w:val="00054E66"/>
    <w:rsid w:val="00055E90"/>
    <w:rsid w:val="000572A5"/>
    <w:rsid w:val="00057FE6"/>
    <w:rsid w:val="00062B8F"/>
    <w:rsid w:val="00081586"/>
    <w:rsid w:val="000836E1"/>
    <w:rsid w:val="00093CB6"/>
    <w:rsid w:val="000A7839"/>
    <w:rsid w:val="000B03F6"/>
    <w:rsid w:val="000C695A"/>
    <w:rsid w:val="000D415D"/>
    <w:rsid w:val="000E0E7C"/>
    <w:rsid w:val="001128E7"/>
    <w:rsid w:val="001253F7"/>
    <w:rsid w:val="00137D6D"/>
    <w:rsid w:val="001434B2"/>
    <w:rsid w:val="00145BA2"/>
    <w:rsid w:val="00165219"/>
    <w:rsid w:val="001705C9"/>
    <w:rsid w:val="00175587"/>
    <w:rsid w:val="001873E9"/>
    <w:rsid w:val="001A4B15"/>
    <w:rsid w:val="001C5349"/>
    <w:rsid w:val="001D5925"/>
    <w:rsid w:val="002070C9"/>
    <w:rsid w:val="00210EBF"/>
    <w:rsid w:val="00221ABC"/>
    <w:rsid w:val="00227001"/>
    <w:rsid w:val="002528C1"/>
    <w:rsid w:val="00255D44"/>
    <w:rsid w:val="00265F81"/>
    <w:rsid w:val="002A4F40"/>
    <w:rsid w:val="002A6C22"/>
    <w:rsid w:val="002B7718"/>
    <w:rsid w:val="002D49C7"/>
    <w:rsid w:val="002D6D67"/>
    <w:rsid w:val="002E0E87"/>
    <w:rsid w:val="002E6B1D"/>
    <w:rsid w:val="002F25B1"/>
    <w:rsid w:val="002F6D95"/>
    <w:rsid w:val="002F75D5"/>
    <w:rsid w:val="0030151E"/>
    <w:rsid w:val="00311162"/>
    <w:rsid w:val="00311420"/>
    <w:rsid w:val="00317224"/>
    <w:rsid w:val="00342E3F"/>
    <w:rsid w:val="00355B69"/>
    <w:rsid w:val="00361406"/>
    <w:rsid w:val="00380569"/>
    <w:rsid w:val="003910DC"/>
    <w:rsid w:val="0039722A"/>
    <w:rsid w:val="003B3959"/>
    <w:rsid w:val="003D13AF"/>
    <w:rsid w:val="003E1A24"/>
    <w:rsid w:val="003E26C6"/>
    <w:rsid w:val="003F3410"/>
    <w:rsid w:val="00405089"/>
    <w:rsid w:val="00412C3E"/>
    <w:rsid w:val="00416F60"/>
    <w:rsid w:val="004362CB"/>
    <w:rsid w:val="00441DA5"/>
    <w:rsid w:val="00443863"/>
    <w:rsid w:val="0045059B"/>
    <w:rsid w:val="00463F62"/>
    <w:rsid w:val="004719CE"/>
    <w:rsid w:val="0047582F"/>
    <w:rsid w:val="004821FE"/>
    <w:rsid w:val="004C17F5"/>
    <w:rsid w:val="004C7B09"/>
    <w:rsid w:val="004F023B"/>
    <w:rsid w:val="004F14C6"/>
    <w:rsid w:val="004F17FD"/>
    <w:rsid w:val="004F2A71"/>
    <w:rsid w:val="004F4BE7"/>
    <w:rsid w:val="00505E6C"/>
    <w:rsid w:val="005139B9"/>
    <w:rsid w:val="005140B7"/>
    <w:rsid w:val="00516F03"/>
    <w:rsid w:val="005249B5"/>
    <w:rsid w:val="00557A19"/>
    <w:rsid w:val="005839D7"/>
    <w:rsid w:val="005A7524"/>
    <w:rsid w:val="005B0670"/>
    <w:rsid w:val="005B2C40"/>
    <w:rsid w:val="005B59FF"/>
    <w:rsid w:val="005B6B94"/>
    <w:rsid w:val="005C0E39"/>
    <w:rsid w:val="006058C8"/>
    <w:rsid w:val="00614AD3"/>
    <w:rsid w:val="006315E0"/>
    <w:rsid w:val="006334E5"/>
    <w:rsid w:val="00654311"/>
    <w:rsid w:val="006952F8"/>
    <w:rsid w:val="00696BD9"/>
    <w:rsid w:val="006B59C3"/>
    <w:rsid w:val="006C4938"/>
    <w:rsid w:val="006C5383"/>
    <w:rsid w:val="006C774C"/>
    <w:rsid w:val="006D65F5"/>
    <w:rsid w:val="006E02F2"/>
    <w:rsid w:val="006E3D1F"/>
    <w:rsid w:val="006F31FF"/>
    <w:rsid w:val="006F32C8"/>
    <w:rsid w:val="00704EBF"/>
    <w:rsid w:val="007069AD"/>
    <w:rsid w:val="00707A33"/>
    <w:rsid w:val="00735D67"/>
    <w:rsid w:val="00746530"/>
    <w:rsid w:val="00770E32"/>
    <w:rsid w:val="007840DE"/>
    <w:rsid w:val="0079559F"/>
    <w:rsid w:val="007A3508"/>
    <w:rsid w:val="007B47E5"/>
    <w:rsid w:val="007B7934"/>
    <w:rsid w:val="007D0E5A"/>
    <w:rsid w:val="007E2E7F"/>
    <w:rsid w:val="007E4038"/>
    <w:rsid w:val="00812331"/>
    <w:rsid w:val="00826F8B"/>
    <w:rsid w:val="00827840"/>
    <w:rsid w:val="008321A2"/>
    <w:rsid w:val="00832A65"/>
    <w:rsid w:val="0085754D"/>
    <w:rsid w:val="008604CD"/>
    <w:rsid w:val="008610DB"/>
    <w:rsid w:val="008748E6"/>
    <w:rsid w:val="00875DA3"/>
    <w:rsid w:val="00882D21"/>
    <w:rsid w:val="00895824"/>
    <w:rsid w:val="008D03C9"/>
    <w:rsid w:val="008D5567"/>
    <w:rsid w:val="008E484A"/>
    <w:rsid w:val="008E5D94"/>
    <w:rsid w:val="008F5406"/>
    <w:rsid w:val="00905AF4"/>
    <w:rsid w:val="00916107"/>
    <w:rsid w:val="009550FF"/>
    <w:rsid w:val="00957FB0"/>
    <w:rsid w:val="00961028"/>
    <w:rsid w:val="00973652"/>
    <w:rsid w:val="00987D3B"/>
    <w:rsid w:val="0099286C"/>
    <w:rsid w:val="009A399C"/>
    <w:rsid w:val="009A6BC5"/>
    <w:rsid w:val="009C2224"/>
    <w:rsid w:val="009C395D"/>
    <w:rsid w:val="009D3B62"/>
    <w:rsid w:val="009D68CF"/>
    <w:rsid w:val="009E03BD"/>
    <w:rsid w:val="009E2CD6"/>
    <w:rsid w:val="009E5215"/>
    <w:rsid w:val="00A04133"/>
    <w:rsid w:val="00A0497C"/>
    <w:rsid w:val="00A11B2A"/>
    <w:rsid w:val="00A170FA"/>
    <w:rsid w:val="00A2522B"/>
    <w:rsid w:val="00A30FBD"/>
    <w:rsid w:val="00A454A4"/>
    <w:rsid w:val="00A45D87"/>
    <w:rsid w:val="00A51060"/>
    <w:rsid w:val="00A56B54"/>
    <w:rsid w:val="00A75DE2"/>
    <w:rsid w:val="00A84D9C"/>
    <w:rsid w:val="00AA2B8E"/>
    <w:rsid w:val="00AA7615"/>
    <w:rsid w:val="00AB2B49"/>
    <w:rsid w:val="00AC693A"/>
    <w:rsid w:val="00AF77B6"/>
    <w:rsid w:val="00B04DDA"/>
    <w:rsid w:val="00B2303B"/>
    <w:rsid w:val="00B42555"/>
    <w:rsid w:val="00B73DA3"/>
    <w:rsid w:val="00B8541F"/>
    <w:rsid w:val="00BA7423"/>
    <w:rsid w:val="00BB4CD7"/>
    <w:rsid w:val="00BC16D7"/>
    <w:rsid w:val="00BD4BD5"/>
    <w:rsid w:val="00BD4E10"/>
    <w:rsid w:val="00BE0ACD"/>
    <w:rsid w:val="00BE1B9F"/>
    <w:rsid w:val="00BE6DE6"/>
    <w:rsid w:val="00BE71A9"/>
    <w:rsid w:val="00BF3A21"/>
    <w:rsid w:val="00C1000C"/>
    <w:rsid w:val="00C1119B"/>
    <w:rsid w:val="00C11677"/>
    <w:rsid w:val="00C12548"/>
    <w:rsid w:val="00C26457"/>
    <w:rsid w:val="00C42113"/>
    <w:rsid w:val="00C45F2F"/>
    <w:rsid w:val="00C60546"/>
    <w:rsid w:val="00C6145F"/>
    <w:rsid w:val="00C627D8"/>
    <w:rsid w:val="00C873B8"/>
    <w:rsid w:val="00C94C48"/>
    <w:rsid w:val="00C950FC"/>
    <w:rsid w:val="00CA028C"/>
    <w:rsid w:val="00CA1552"/>
    <w:rsid w:val="00CA5207"/>
    <w:rsid w:val="00CC129D"/>
    <w:rsid w:val="00CD66CE"/>
    <w:rsid w:val="00CE14D7"/>
    <w:rsid w:val="00CE4E8D"/>
    <w:rsid w:val="00CF76D6"/>
    <w:rsid w:val="00D00648"/>
    <w:rsid w:val="00D21686"/>
    <w:rsid w:val="00D3324B"/>
    <w:rsid w:val="00D53D2E"/>
    <w:rsid w:val="00D61B15"/>
    <w:rsid w:val="00D67EF1"/>
    <w:rsid w:val="00D91421"/>
    <w:rsid w:val="00DB13D9"/>
    <w:rsid w:val="00DB4D50"/>
    <w:rsid w:val="00DB781F"/>
    <w:rsid w:val="00DC127F"/>
    <w:rsid w:val="00DC36D0"/>
    <w:rsid w:val="00DC7759"/>
    <w:rsid w:val="00DE14A3"/>
    <w:rsid w:val="00DE78E6"/>
    <w:rsid w:val="00DF5319"/>
    <w:rsid w:val="00DF5D9C"/>
    <w:rsid w:val="00E06AD0"/>
    <w:rsid w:val="00E260AF"/>
    <w:rsid w:val="00E26DA3"/>
    <w:rsid w:val="00E316A6"/>
    <w:rsid w:val="00E35CD1"/>
    <w:rsid w:val="00E422F2"/>
    <w:rsid w:val="00E5297F"/>
    <w:rsid w:val="00E560FA"/>
    <w:rsid w:val="00E77939"/>
    <w:rsid w:val="00E86214"/>
    <w:rsid w:val="00E95AC3"/>
    <w:rsid w:val="00E972AE"/>
    <w:rsid w:val="00EA2B96"/>
    <w:rsid w:val="00EA6684"/>
    <w:rsid w:val="00EE302A"/>
    <w:rsid w:val="00EF4FCC"/>
    <w:rsid w:val="00F04704"/>
    <w:rsid w:val="00F116DF"/>
    <w:rsid w:val="00F12EEF"/>
    <w:rsid w:val="00F414C0"/>
    <w:rsid w:val="00F46D90"/>
    <w:rsid w:val="00F65F6F"/>
    <w:rsid w:val="00FA55BE"/>
    <w:rsid w:val="00FB0808"/>
    <w:rsid w:val="00FD5ED1"/>
    <w:rsid w:val="00FF2D98"/>
    <w:rsid w:val="00FF3F75"/>
    <w:rsid w:val="00FF5B4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lang/>
    </w:rPr>
  </w:style>
  <w:style w:type="paragraph" w:styleId="Heading2">
    <w:name w:val="heading 2"/>
    <w:basedOn w:val="Normal"/>
    <w:next w:val="Normal"/>
    <w:link w:val="Heading2Char"/>
    <w:uiPriority w:val="9"/>
    <w:qFormat/>
    <w:rsid w:val="00BD4BD5"/>
    <w:pPr>
      <w:numPr>
        <w:numId w:val="13"/>
      </w:numPr>
      <w:spacing w:before="360"/>
      <w:jc w:val="left"/>
      <w:outlineLvl w:val="1"/>
    </w:pPr>
    <w:rPr>
      <w:b/>
      <w:bCs/>
      <w:caps/>
      <w:sz w:val="22"/>
      <w:szCs w:val="26"/>
      <w:lang/>
    </w:rPr>
  </w:style>
  <w:style w:type="paragraph" w:styleId="Heading3">
    <w:name w:val="heading 3"/>
    <w:basedOn w:val="Normal"/>
    <w:next w:val="Normal"/>
    <w:link w:val="Heading3Char"/>
    <w:uiPriority w:val="9"/>
    <w:qFormat/>
    <w:rsid w:val="00BD4BD5"/>
    <w:pPr>
      <w:numPr>
        <w:ilvl w:val="1"/>
        <w:numId w:val="13"/>
      </w:numPr>
      <w:spacing w:before="120"/>
      <w:outlineLvl w:val="2"/>
    </w:pPr>
    <w:rPr>
      <w:b/>
      <w:bCs/>
      <w:sz w:val="22"/>
      <w:lang/>
    </w:rPr>
  </w:style>
  <w:style w:type="paragraph" w:styleId="Heading4">
    <w:name w:val="heading 4"/>
    <w:basedOn w:val="Normal"/>
    <w:next w:val="Normal"/>
    <w:link w:val="Heading4Char"/>
    <w:uiPriority w:val="9"/>
    <w:qFormat/>
    <w:rsid w:val="00BD4BD5"/>
    <w:pPr>
      <w:numPr>
        <w:ilvl w:val="2"/>
        <w:numId w:val="13"/>
      </w:numPr>
      <w:spacing w:before="360"/>
      <w:outlineLvl w:val="3"/>
    </w:pPr>
    <w:rPr>
      <w:b/>
      <w:bCs/>
      <w:iCs/>
      <w:sz w:val="22"/>
      <w:lang/>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lang/>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uiPriority w:val="99"/>
    <w:unhideWhenUsed/>
    <w:rsid w:val="004719CE"/>
    <w:rPr>
      <w:lang/>
    </w:rPr>
  </w:style>
  <w:style w:type="character" w:customStyle="1" w:styleId="BodyTextChar">
    <w:name w:val="Body Text Char"/>
    <w:link w:val="BodyText"/>
    <w:uiPriority w:val="99"/>
    <w:rsid w:val="004719CE"/>
    <w:rPr>
      <w:rFonts w:ascii="Times New Roman" w:hAnsi="Times New Roman"/>
      <w:noProof/>
      <w:sz w:val="24"/>
      <w:szCs w:val="22"/>
      <w:lang w:val="sr-Latn-CS" w:bidi="en-US"/>
    </w:rPr>
  </w:style>
  <w:style w:type="character" w:styleId="Hyperlink">
    <w:name w:val="Hyperlink"/>
    <w:uiPriority w:val="99"/>
    <w:unhideWhenUsed/>
    <w:rsid w:val="00832A65"/>
    <w:rPr>
      <w:color w:val="0563C1"/>
      <w:u w:val="single"/>
    </w:rPr>
  </w:style>
</w:styles>
</file>

<file path=word/webSettings.xml><?xml version="1.0" encoding="utf-8"?>
<w:webSettings xmlns:r="http://schemas.openxmlformats.org/officeDocument/2006/relationships" xmlns:w="http://schemas.openxmlformats.org/wordprocessingml/2006/main">
  <w:divs>
    <w:div w:id="1097359805">
      <w:bodyDiv w:val="1"/>
      <w:marLeft w:val="0"/>
      <w:marRight w:val="0"/>
      <w:marTop w:val="0"/>
      <w:marBottom w:val="0"/>
      <w:divBdr>
        <w:top w:val="none" w:sz="0" w:space="0" w:color="auto"/>
        <w:left w:val="none" w:sz="0" w:space="0" w:color="auto"/>
        <w:bottom w:val="none" w:sz="0" w:space="0" w:color="auto"/>
        <w:right w:val="none" w:sz="0" w:space="0" w:color="auto"/>
      </w:divBdr>
    </w:div>
    <w:div w:id="1113747557">
      <w:bodyDiv w:val="1"/>
      <w:marLeft w:val="0"/>
      <w:marRight w:val="0"/>
      <w:marTop w:val="0"/>
      <w:marBottom w:val="0"/>
      <w:divBdr>
        <w:top w:val="none" w:sz="0" w:space="0" w:color="auto"/>
        <w:left w:val="none" w:sz="0" w:space="0" w:color="auto"/>
        <w:bottom w:val="none" w:sz="0" w:space="0" w:color="auto"/>
        <w:right w:val="none" w:sz="0" w:space="0" w:color="auto"/>
      </w:divBdr>
    </w:div>
    <w:div w:id="1183472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mailto:boskom@uns.ac.rs" TargetMode="External"/><Relationship Id="rId2" Type="http://schemas.openxmlformats.org/officeDocument/2006/relationships/hyperlink" Target="mailto:draganj@uns.ac.rs" TargetMode="External"/><Relationship Id="rId1" Type="http://schemas.openxmlformats.org/officeDocument/2006/relationships/hyperlink" Target="mailto:bulajic@vtsns.edu.rs" TargetMode="External"/><Relationship Id="rId4" Type="http://schemas.openxmlformats.org/officeDocument/2006/relationships/hyperlink" Target="mailto:cirakovic@vtsns.edu.r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Uputstvo Phidac2010 template.dot</Template>
  <TotalTime>49</TotalTime>
  <Pages>7</Pages>
  <Words>2704</Words>
  <Characters>15418</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18086</CharactersWithSpaces>
  <SharedDoc>false</SharedDoc>
  <HLinks>
    <vt:vector size="30" baseType="variant">
      <vt:variant>
        <vt:i4>7405577</vt:i4>
      </vt:variant>
      <vt:variant>
        <vt:i4>12</vt:i4>
      </vt:variant>
      <vt:variant>
        <vt:i4>0</vt:i4>
      </vt:variant>
      <vt:variant>
        <vt:i4>5</vt:i4>
      </vt:variant>
      <vt:variant>
        <vt:lpwstr>mailto:bulajic@vtsns.edu.rs</vt:lpwstr>
      </vt:variant>
      <vt:variant>
        <vt:lpwstr/>
      </vt:variant>
      <vt:variant>
        <vt:i4>1638522</vt:i4>
      </vt:variant>
      <vt:variant>
        <vt:i4>9</vt:i4>
      </vt:variant>
      <vt:variant>
        <vt:i4>0</vt:i4>
      </vt:variant>
      <vt:variant>
        <vt:i4>5</vt:i4>
      </vt:variant>
      <vt:variant>
        <vt:lpwstr>mailto:cirakovic@vtsns.edu.rs</vt:lpwstr>
      </vt:variant>
      <vt:variant>
        <vt:lpwstr/>
      </vt:variant>
      <vt:variant>
        <vt:i4>852074</vt:i4>
      </vt:variant>
      <vt:variant>
        <vt:i4>6</vt:i4>
      </vt:variant>
      <vt:variant>
        <vt:i4>0</vt:i4>
      </vt:variant>
      <vt:variant>
        <vt:i4>5</vt:i4>
      </vt:variant>
      <vt:variant>
        <vt:lpwstr>mailto:boskom@uns.ac.rs</vt:lpwstr>
      </vt:variant>
      <vt:variant>
        <vt:lpwstr/>
      </vt:variant>
      <vt:variant>
        <vt:i4>5636128</vt:i4>
      </vt:variant>
      <vt:variant>
        <vt:i4>3</vt:i4>
      </vt:variant>
      <vt:variant>
        <vt:i4>0</vt:i4>
      </vt:variant>
      <vt:variant>
        <vt:i4>5</vt:i4>
      </vt:variant>
      <vt:variant>
        <vt:lpwstr>mailto:draganj@uns.ac.rs</vt:lpwstr>
      </vt:variant>
      <vt:variant>
        <vt:lpwstr/>
      </vt:variant>
      <vt:variant>
        <vt:i4>7405577</vt:i4>
      </vt:variant>
      <vt:variant>
        <vt:i4>0</vt:i4>
      </vt:variant>
      <vt:variant>
        <vt:i4>0</vt:i4>
      </vt:variant>
      <vt:variant>
        <vt:i4>5</vt:i4>
      </vt:variant>
      <vt:variant>
        <vt:lpwstr>mailto:bulajic@vtsns.edu.rs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15</cp:revision>
  <dcterms:created xsi:type="dcterms:W3CDTF">2021-02-24T12:20:00Z</dcterms:created>
  <dcterms:modified xsi:type="dcterms:W3CDTF">2021-05-27T07:26:00Z</dcterms:modified>
</cp:coreProperties>
</file>