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E26FA1" w:rsidRDefault="0047582F" w:rsidP="004C17F5">
      <w:pPr>
        <w:pStyle w:val="Heading1"/>
        <w:rPr>
          <w:color w:val="000000" w:themeColor="text1"/>
          <w:lang w:val="en-US"/>
        </w:rPr>
      </w:pPr>
      <w:bookmarkStart w:id="0" w:name="_GoBack"/>
      <w:bookmarkEnd w:id="0"/>
    </w:p>
    <w:p w:rsidR="000863DF" w:rsidRPr="00E26FA1" w:rsidRDefault="007A7D02" w:rsidP="004C17F5">
      <w:pPr>
        <w:pStyle w:val="Heading1"/>
        <w:rPr>
          <w:color w:val="000000" w:themeColor="text1"/>
        </w:rPr>
      </w:pPr>
      <w:r w:rsidRPr="00E26FA1">
        <w:rPr>
          <w:color w:val="000000" w:themeColor="text1"/>
        </w:rPr>
        <w:t>РАЗМАТРАЊЕ потенцијала Т</w:t>
      </w:r>
      <w:r w:rsidR="000863DF" w:rsidRPr="00E26FA1">
        <w:rPr>
          <w:color w:val="000000" w:themeColor="text1"/>
        </w:rPr>
        <w:t>ЕХНОЛОГИЈ</w:t>
      </w:r>
      <w:r w:rsidRPr="00E26FA1">
        <w:rPr>
          <w:color w:val="000000" w:themeColor="text1"/>
        </w:rPr>
        <w:t>Е</w:t>
      </w:r>
      <w:r w:rsidR="000863DF" w:rsidRPr="00E26FA1">
        <w:rPr>
          <w:color w:val="000000" w:themeColor="text1"/>
        </w:rPr>
        <w:t xml:space="preserve"> ДЕЦЕНТРАЛИЗОВАНЕ ГЛАВНЕ КЊИГЕ </w:t>
      </w:r>
      <w:r w:rsidRPr="00E26FA1">
        <w:rPr>
          <w:color w:val="000000" w:themeColor="text1"/>
        </w:rPr>
        <w:t>У</w:t>
      </w:r>
    </w:p>
    <w:p w:rsidR="000863DF" w:rsidRPr="00E26FA1" w:rsidRDefault="007A7D02" w:rsidP="004C17F5">
      <w:pPr>
        <w:pStyle w:val="Heading1"/>
        <w:rPr>
          <w:color w:val="000000" w:themeColor="text1"/>
        </w:rPr>
      </w:pPr>
      <w:r w:rsidRPr="00E26FA1">
        <w:rPr>
          <w:color w:val="000000" w:themeColor="text1"/>
        </w:rPr>
        <w:t>малим и средњим</w:t>
      </w:r>
      <w:r w:rsidR="000863DF" w:rsidRPr="00E26FA1">
        <w:rPr>
          <w:color w:val="000000" w:themeColor="text1"/>
        </w:rPr>
        <w:t xml:space="preserve"> предузећ</w:t>
      </w:r>
      <w:r w:rsidRPr="00E26FA1">
        <w:rPr>
          <w:color w:val="000000" w:themeColor="text1"/>
        </w:rPr>
        <w:t>им</w:t>
      </w:r>
      <w:r w:rsidR="000863DF" w:rsidRPr="00E26FA1">
        <w:rPr>
          <w:color w:val="000000" w:themeColor="text1"/>
        </w:rPr>
        <w:t>а</w:t>
      </w:r>
    </w:p>
    <w:p w:rsidR="00BC16D7" w:rsidRPr="00E26FA1" w:rsidRDefault="00BC16D7" w:rsidP="004C17F5">
      <w:pPr>
        <w:pStyle w:val="Heading1"/>
        <w:rPr>
          <w:color w:val="000000" w:themeColor="text1"/>
        </w:rPr>
      </w:pPr>
    </w:p>
    <w:p w:rsidR="009E03BD" w:rsidRPr="00E26FA1" w:rsidRDefault="000863DF" w:rsidP="00380569">
      <w:pPr>
        <w:pStyle w:val="Authors"/>
        <w:rPr>
          <w:color w:val="000000" w:themeColor="text1"/>
        </w:rPr>
      </w:pPr>
      <w:r w:rsidRPr="00E26FA1">
        <w:rPr>
          <w:color w:val="000000" w:themeColor="text1"/>
        </w:rPr>
        <w:t>Љиљана Лучић</w:t>
      </w:r>
      <w:r w:rsidR="009E03BD" w:rsidRPr="00E26FA1">
        <w:rPr>
          <w:rStyle w:val="FootnoteReference"/>
          <w:color w:val="000000" w:themeColor="text1"/>
        </w:rPr>
        <w:footnoteReference w:id="2"/>
      </w:r>
      <w:r w:rsidR="006A2F7B" w:rsidRPr="00E26FA1">
        <w:rPr>
          <w:color w:val="000000" w:themeColor="text1"/>
        </w:rPr>
        <w:t>Милан Вемић</w:t>
      </w:r>
      <w:r w:rsidR="009E03BD" w:rsidRPr="00E26FA1">
        <w:rPr>
          <w:rStyle w:val="FootnoteReference"/>
          <w:color w:val="000000" w:themeColor="text1"/>
        </w:rPr>
        <w:footnoteReference w:id="3"/>
      </w:r>
    </w:p>
    <w:p w:rsidR="00AC693A" w:rsidRPr="00E26FA1" w:rsidRDefault="00016DFD" w:rsidP="00D91421">
      <w:pPr>
        <w:pStyle w:val="Rezime"/>
        <w:rPr>
          <w:color w:val="000000" w:themeColor="text1"/>
        </w:rPr>
      </w:pPr>
      <w:r w:rsidRPr="00E26FA1">
        <w:rPr>
          <w:b/>
          <w:color w:val="000000" w:themeColor="text1"/>
        </w:rPr>
        <w:t>Резиме</w:t>
      </w:r>
      <w:r w:rsidR="00AC693A" w:rsidRPr="00E26FA1">
        <w:rPr>
          <w:b/>
          <w:color w:val="000000" w:themeColor="text1"/>
        </w:rPr>
        <w:t>:</w:t>
      </w:r>
      <w:r w:rsidR="004D1683">
        <w:rPr>
          <w:b/>
          <w:color w:val="000000" w:themeColor="text1"/>
        </w:rPr>
        <w:t xml:space="preserve"> </w:t>
      </w:r>
      <w:r w:rsidR="007346D3" w:rsidRPr="00E26FA1">
        <w:rPr>
          <w:color w:val="000000" w:themeColor="text1"/>
        </w:rPr>
        <w:t>У раду се анализира технологија децентрализоване главне књиге</w:t>
      </w:r>
      <w:r w:rsidR="00FB1D0E" w:rsidRPr="00E26FA1">
        <w:rPr>
          <w:color w:val="000000" w:themeColor="text1"/>
        </w:rPr>
        <w:t xml:space="preserve"> (ДЛТ)</w:t>
      </w:r>
      <w:r w:rsidR="007346D3" w:rsidRPr="00E26FA1">
        <w:rPr>
          <w:color w:val="000000" w:themeColor="text1"/>
        </w:rPr>
        <w:t xml:space="preserve"> која је постала веома актуелна након што је Сатоши Накамото изумео блокчејн и применио га за лансирање виртуелне валуте биткоин. </w:t>
      </w:r>
      <w:r w:rsidR="00D53AD9" w:rsidRPr="00E26FA1">
        <w:rPr>
          <w:color w:val="000000" w:themeColor="text1"/>
        </w:rPr>
        <w:t>У</w:t>
      </w:r>
      <w:r w:rsidR="00AC5423" w:rsidRPr="00E26FA1">
        <w:rPr>
          <w:color w:val="000000" w:themeColor="text1"/>
        </w:rPr>
        <w:t>с</w:t>
      </w:r>
      <w:r w:rsidR="00D53AD9" w:rsidRPr="00E26FA1">
        <w:rPr>
          <w:color w:val="000000" w:themeColor="text1"/>
        </w:rPr>
        <w:t xml:space="preserve">пешност биткоина заинтересовала је многе истраживаче да детаљније испитају технологију на којој се заснива биткоин и анализирају </w:t>
      </w:r>
      <w:r w:rsidR="007346D3" w:rsidRPr="00E26FA1">
        <w:rPr>
          <w:color w:val="000000" w:themeColor="text1"/>
        </w:rPr>
        <w:t xml:space="preserve">могућности </w:t>
      </w:r>
      <w:r w:rsidR="00D53AD9" w:rsidRPr="00E26FA1">
        <w:rPr>
          <w:color w:val="000000" w:themeColor="text1"/>
        </w:rPr>
        <w:t xml:space="preserve">њене евентуалне примене и у другим </w:t>
      </w:r>
      <w:r w:rsidR="00FB1D0E" w:rsidRPr="00E26FA1">
        <w:rPr>
          <w:color w:val="000000" w:themeColor="text1"/>
        </w:rPr>
        <w:t xml:space="preserve">областима и </w:t>
      </w:r>
      <w:r w:rsidR="00D53AD9" w:rsidRPr="00E26FA1">
        <w:rPr>
          <w:color w:val="000000" w:themeColor="text1"/>
        </w:rPr>
        <w:t>привредним гранама. Једно од таквих истраживања и примена је и у области предузетништва и</w:t>
      </w:r>
      <w:r w:rsidR="00604132" w:rsidRPr="00E26FA1">
        <w:rPr>
          <w:color w:val="000000" w:themeColor="text1"/>
        </w:rPr>
        <w:t xml:space="preserve"> за</w:t>
      </w:r>
      <w:r w:rsidR="004D1683">
        <w:rPr>
          <w:color w:val="000000" w:themeColor="text1"/>
        </w:rPr>
        <w:t xml:space="preserve"> </w:t>
      </w:r>
      <w:r w:rsidR="00604132" w:rsidRPr="00E26FA1">
        <w:rPr>
          <w:color w:val="000000" w:themeColor="text1"/>
        </w:rPr>
        <w:t>унапређење</w:t>
      </w:r>
      <w:r w:rsidR="00CE2D30" w:rsidRPr="00E26FA1">
        <w:rPr>
          <w:color w:val="000000" w:themeColor="text1"/>
        </w:rPr>
        <w:t xml:space="preserve"> пословања </w:t>
      </w:r>
      <w:r w:rsidR="00D53AD9" w:rsidRPr="00E26FA1">
        <w:rPr>
          <w:color w:val="000000" w:themeColor="text1"/>
        </w:rPr>
        <w:t>малих и средњих предузећа</w:t>
      </w:r>
      <w:r w:rsidR="00344732" w:rsidRPr="00E26FA1">
        <w:rPr>
          <w:color w:val="000000" w:themeColor="text1"/>
        </w:rPr>
        <w:t xml:space="preserve"> (МСП)</w:t>
      </w:r>
      <w:r w:rsidR="004D1683">
        <w:rPr>
          <w:color w:val="000000" w:themeColor="text1"/>
        </w:rPr>
        <w:t xml:space="preserve">, </w:t>
      </w:r>
      <w:r w:rsidR="00D53AD9" w:rsidRPr="00E26FA1">
        <w:rPr>
          <w:color w:val="000000" w:themeColor="text1"/>
        </w:rPr>
        <w:t xml:space="preserve"> што је презентовано у другом делу овог рада.</w:t>
      </w:r>
    </w:p>
    <w:p w:rsidR="004C17F5" w:rsidRPr="00E26FA1" w:rsidRDefault="00016DFD" w:rsidP="00380569">
      <w:pPr>
        <w:pStyle w:val="Rezime"/>
        <w:rPr>
          <w:color w:val="000000" w:themeColor="text1"/>
        </w:rPr>
      </w:pPr>
      <w:r w:rsidRPr="00E26FA1">
        <w:rPr>
          <w:b/>
          <w:color w:val="000000" w:themeColor="text1"/>
        </w:rPr>
        <w:t>Кључне</w:t>
      </w:r>
      <w:r w:rsidR="004D1683">
        <w:rPr>
          <w:b/>
          <w:color w:val="000000" w:themeColor="text1"/>
        </w:rPr>
        <w:t xml:space="preserve"> </w:t>
      </w:r>
      <w:r w:rsidRPr="00E26FA1">
        <w:rPr>
          <w:b/>
          <w:color w:val="000000" w:themeColor="text1"/>
        </w:rPr>
        <w:t>речи</w:t>
      </w:r>
      <w:r w:rsidR="00AC693A" w:rsidRPr="00E26FA1">
        <w:rPr>
          <w:b/>
          <w:color w:val="000000" w:themeColor="text1"/>
        </w:rPr>
        <w:t>:</w:t>
      </w:r>
      <w:r w:rsidR="004D1683">
        <w:rPr>
          <w:b/>
          <w:color w:val="000000" w:themeColor="text1"/>
        </w:rPr>
        <w:t xml:space="preserve"> </w:t>
      </w:r>
      <w:r w:rsidR="00D53AD9" w:rsidRPr="00E26FA1">
        <w:rPr>
          <w:color w:val="000000" w:themeColor="text1"/>
        </w:rPr>
        <w:t xml:space="preserve">технологија децентрализоване главне књиге (ДЛТ), блокчејн, предузетништво, мала и средња предузећа (МСП) </w:t>
      </w:r>
    </w:p>
    <w:p w:rsidR="00463F62" w:rsidRPr="00E26FA1" w:rsidRDefault="007A7D02" w:rsidP="00463F62">
      <w:pPr>
        <w:pStyle w:val="Heading1"/>
        <w:rPr>
          <w:color w:val="000000" w:themeColor="text1"/>
        </w:rPr>
      </w:pPr>
      <w:r w:rsidRPr="00E26FA1">
        <w:rPr>
          <w:color w:val="000000" w:themeColor="text1"/>
          <w:lang w:val="en-US"/>
        </w:rPr>
        <w:t>REFLECTIONS ON</w:t>
      </w:r>
      <w:r w:rsidR="004D1683">
        <w:rPr>
          <w:color w:val="000000" w:themeColor="text1"/>
          <w:lang w:val="en-US"/>
        </w:rPr>
        <w:t xml:space="preserve"> </w:t>
      </w:r>
      <w:r w:rsidR="00D53AD9" w:rsidRPr="00E26FA1">
        <w:rPr>
          <w:color w:val="000000" w:themeColor="text1"/>
          <w:lang w:val="en-US"/>
        </w:rPr>
        <w:t>Distributed Ledger Technology</w:t>
      </w:r>
      <w:r w:rsidR="004D1683">
        <w:rPr>
          <w:color w:val="000000" w:themeColor="text1"/>
          <w:lang w:val="en-US"/>
        </w:rPr>
        <w:t xml:space="preserve"> </w:t>
      </w:r>
      <w:r w:rsidRPr="00E26FA1">
        <w:rPr>
          <w:color w:val="000000" w:themeColor="text1"/>
        </w:rPr>
        <w:t xml:space="preserve">POTENTIAL IN </w:t>
      </w:r>
      <w:r w:rsidR="00AD218F" w:rsidRPr="00E26FA1">
        <w:rPr>
          <w:color w:val="000000" w:themeColor="text1"/>
        </w:rPr>
        <w:t>small and medium enterprises</w:t>
      </w:r>
    </w:p>
    <w:p w:rsidR="00AC693A" w:rsidRPr="00E26FA1" w:rsidRDefault="00016DFD" w:rsidP="00380569">
      <w:pPr>
        <w:pStyle w:val="Rezime"/>
        <w:rPr>
          <w:color w:val="000000" w:themeColor="text1"/>
        </w:rPr>
      </w:pPr>
      <w:r w:rsidRPr="00E26FA1">
        <w:rPr>
          <w:b/>
          <w:color w:val="000000" w:themeColor="text1"/>
        </w:rPr>
        <w:t>Abstract</w:t>
      </w:r>
      <w:r w:rsidR="00AC693A" w:rsidRPr="00E26FA1">
        <w:rPr>
          <w:b/>
          <w:color w:val="000000" w:themeColor="text1"/>
        </w:rPr>
        <w:t>:</w:t>
      </w:r>
      <w:r w:rsidR="004D1683">
        <w:rPr>
          <w:b/>
          <w:color w:val="000000" w:themeColor="text1"/>
        </w:rPr>
        <w:t xml:space="preserve"> </w:t>
      </w:r>
      <w:r w:rsidR="004B6AB4" w:rsidRPr="00E26FA1">
        <w:rPr>
          <w:rStyle w:val="jlqj4b"/>
          <w:color w:val="000000" w:themeColor="text1"/>
        </w:rPr>
        <w:t xml:space="preserve">The paper deals with the Distributed Ledger Technology that is </w:t>
      </w:r>
      <w:r w:rsidR="00AC5423" w:rsidRPr="00E26FA1">
        <w:rPr>
          <w:rStyle w:val="jlqj4b"/>
          <w:color w:val="000000" w:themeColor="text1"/>
        </w:rPr>
        <w:t xml:space="preserve">а </w:t>
      </w:r>
      <w:r w:rsidR="004B6AB4" w:rsidRPr="00E26FA1">
        <w:rPr>
          <w:rStyle w:val="jlqj4b"/>
          <w:color w:val="000000" w:themeColor="text1"/>
        </w:rPr>
        <w:t xml:space="preserve">highlighted topic after Satoshi Nakamoto invented the blockchain and applied </w:t>
      </w:r>
      <w:r w:rsidR="00095B06">
        <w:rPr>
          <w:rStyle w:val="jlqj4b"/>
          <w:color w:val="000000" w:themeColor="text1"/>
        </w:rPr>
        <w:t>it to the launch of the crypto</w:t>
      </w:r>
      <w:r w:rsidR="004B6AB4" w:rsidRPr="00E26FA1">
        <w:rPr>
          <w:rStyle w:val="jlqj4b"/>
          <w:color w:val="000000" w:themeColor="text1"/>
        </w:rPr>
        <w:t xml:space="preserve">currency bitcoin. The success of bitcoin has interested many researchers to examine in more detail the technology on which bitcoin is based and analyze the possibilities of its eventual application in other industries as well. One of such researches and applications is in the field of </w:t>
      </w:r>
      <w:r w:rsidR="00CE2D30" w:rsidRPr="00E26FA1">
        <w:rPr>
          <w:rStyle w:val="jlqj4b"/>
          <w:color w:val="000000" w:themeColor="text1"/>
        </w:rPr>
        <w:t>entrepreneurship and business improvement</w:t>
      </w:r>
      <w:r w:rsidR="004B6AB4" w:rsidRPr="00E26FA1">
        <w:rPr>
          <w:rStyle w:val="jlqj4b"/>
          <w:color w:val="000000" w:themeColor="text1"/>
        </w:rPr>
        <w:t xml:space="preserve"> of small and medium enterprises, which is presented in the second part of this paper.</w:t>
      </w:r>
    </w:p>
    <w:p w:rsidR="00AC693A" w:rsidRPr="00E26FA1" w:rsidRDefault="00016DFD" w:rsidP="00380569">
      <w:pPr>
        <w:pStyle w:val="Rezime"/>
        <w:rPr>
          <w:color w:val="000000" w:themeColor="text1"/>
        </w:rPr>
      </w:pPr>
      <w:r w:rsidRPr="00E26FA1">
        <w:rPr>
          <w:b/>
          <w:color w:val="000000" w:themeColor="text1"/>
        </w:rPr>
        <w:t>Ke</w:t>
      </w:r>
      <w:r w:rsidR="00AC693A" w:rsidRPr="00E26FA1">
        <w:rPr>
          <w:b/>
          <w:color w:val="000000" w:themeColor="text1"/>
        </w:rPr>
        <w:t>y w</w:t>
      </w:r>
      <w:r w:rsidRPr="00E26FA1">
        <w:rPr>
          <w:b/>
          <w:color w:val="000000" w:themeColor="text1"/>
        </w:rPr>
        <w:t>ords</w:t>
      </w:r>
      <w:r w:rsidR="00AC693A" w:rsidRPr="00E26FA1">
        <w:rPr>
          <w:b/>
          <w:color w:val="000000" w:themeColor="text1"/>
        </w:rPr>
        <w:t>:</w:t>
      </w:r>
      <w:r w:rsidR="004B6AB4" w:rsidRPr="00E26FA1">
        <w:rPr>
          <w:color w:val="000000" w:themeColor="text1"/>
        </w:rPr>
        <w:t xml:space="preserve"> Distributed Ledger Technology (DLT), </w:t>
      </w:r>
      <w:r w:rsidR="00095B06">
        <w:rPr>
          <w:rStyle w:val="jlqj4b"/>
          <w:color w:val="000000" w:themeColor="text1"/>
        </w:rPr>
        <w:t>blockchain, entreprene</w:t>
      </w:r>
      <w:r w:rsidR="004B6AB4" w:rsidRPr="00E26FA1">
        <w:rPr>
          <w:rStyle w:val="jlqj4b"/>
          <w:color w:val="000000" w:themeColor="text1"/>
        </w:rPr>
        <w:t>urship, small and medium enterprises (SMEs)</w:t>
      </w:r>
    </w:p>
    <w:p w:rsidR="004B6AB4" w:rsidRPr="00E26FA1" w:rsidRDefault="004B6AB4" w:rsidP="00380569">
      <w:pPr>
        <w:pStyle w:val="Rezime"/>
        <w:rPr>
          <w:color w:val="000000" w:themeColor="text1"/>
        </w:rPr>
      </w:pPr>
    </w:p>
    <w:p w:rsidR="004B6AB4" w:rsidRPr="00E26FA1" w:rsidRDefault="004B6AB4" w:rsidP="00380569">
      <w:pPr>
        <w:pStyle w:val="Rezime"/>
        <w:rPr>
          <w:color w:val="000000" w:themeColor="text1"/>
        </w:rPr>
      </w:pPr>
    </w:p>
    <w:p w:rsidR="004B6AB4" w:rsidRPr="00E26FA1" w:rsidRDefault="004B6AB4" w:rsidP="00380569">
      <w:pPr>
        <w:pStyle w:val="Rezime"/>
        <w:rPr>
          <w:color w:val="000000" w:themeColor="text1"/>
        </w:rPr>
      </w:pPr>
    </w:p>
    <w:p w:rsidR="004B6AB4" w:rsidRPr="00E26FA1" w:rsidRDefault="004B6AB4" w:rsidP="00380569">
      <w:pPr>
        <w:pStyle w:val="Rezime"/>
        <w:rPr>
          <w:color w:val="000000" w:themeColor="text1"/>
        </w:rPr>
      </w:pPr>
    </w:p>
    <w:p w:rsidR="004B6AB4" w:rsidRDefault="004B6AB4" w:rsidP="00380569">
      <w:pPr>
        <w:pStyle w:val="Rezime"/>
        <w:rPr>
          <w:color w:val="000000" w:themeColor="text1"/>
        </w:rPr>
      </w:pPr>
    </w:p>
    <w:p w:rsidR="004D1683" w:rsidRPr="004D1683" w:rsidRDefault="004D1683" w:rsidP="00380569">
      <w:pPr>
        <w:pStyle w:val="Rezime"/>
        <w:rPr>
          <w:color w:val="000000" w:themeColor="text1"/>
          <w:lang w:val="sr-Cyrl-CS"/>
        </w:rPr>
      </w:pPr>
    </w:p>
    <w:p w:rsidR="004B6AB4" w:rsidRPr="00E26FA1" w:rsidRDefault="004B6AB4" w:rsidP="00380569">
      <w:pPr>
        <w:pStyle w:val="Rezime"/>
        <w:rPr>
          <w:color w:val="000000" w:themeColor="text1"/>
        </w:rPr>
      </w:pPr>
    </w:p>
    <w:p w:rsidR="004B6AB4" w:rsidRPr="00E26FA1" w:rsidRDefault="004B6AB4" w:rsidP="00380569">
      <w:pPr>
        <w:pStyle w:val="Rezime"/>
        <w:rPr>
          <w:color w:val="000000" w:themeColor="text1"/>
        </w:rPr>
      </w:pPr>
    </w:p>
    <w:p w:rsidR="004B6AB4" w:rsidRPr="00E26FA1" w:rsidRDefault="004B6AB4" w:rsidP="00380569">
      <w:pPr>
        <w:pStyle w:val="Rezime"/>
        <w:rPr>
          <w:color w:val="000000" w:themeColor="text1"/>
        </w:rPr>
      </w:pPr>
    </w:p>
    <w:p w:rsidR="00276101" w:rsidRPr="00E26FA1" w:rsidRDefault="00276101" w:rsidP="00276101">
      <w:pPr>
        <w:pStyle w:val="Heading1"/>
        <w:rPr>
          <w:color w:val="000000" w:themeColor="text1"/>
        </w:rPr>
      </w:pPr>
      <w:r w:rsidRPr="00E26FA1">
        <w:rPr>
          <w:color w:val="000000" w:themeColor="text1"/>
        </w:rPr>
        <w:lastRenderedPageBreak/>
        <w:t xml:space="preserve">РАЗМАТРАЊЕ потенцијала ТЕХНОЛОГИЈЕ ДЕЦЕНТРАЛИЗОВАНЕ ГЛАВНЕ КЊИГЕ (ДЛТ) У </w:t>
      </w:r>
    </w:p>
    <w:p w:rsidR="00276101" w:rsidRPr="00E26FA1" w:rsidRDefault="00276101" w:rsidP="00276101">
      <w:pPr>
        <w:pStyle w:val="Heading1"/>
        <w:rPr>
          <w:color w:val="000000" w:themeColor="text1"/>
        </w:rPr>
      </w:pPr>
      <w:r w:rsidRPr="00E26FA1">
        <w:rPr>
          <w:color w:val="000000" w:themeColor="text1"/>
        </w:rPr>
        <w:t>малим и средњим предузећима (МСП)</w:t>
      </w:r>
    </w:p>
    <w:p w:rsidR="002B7D62" w:rsidRPr="00E26FA1" w:rsidRDefault="002E0E87" w:rsidP="002B7D62">
      <w:pPr>
        <w:pStyle w:val="Heading2"/>
        <w:rPr>
          <w:color w:val="000000" w:themeColor="text1"/>
        </w:rPr>
      </w:pPr>
      <w:r w:rsidRPr="00E26FA1">
        <w:rPr>
          <w:color w:val="000000" w:themeColor="text1"/>
        </w:rPr>
        <w:t xml:space="preserve">Увод </w:t>
      </w:r>
    </w:p>
    <w:p w:rsidR="002B7D62" w:rsidRPr="00E26FA1" w:rsidRDefault="002B7D62" w:rsidP="00596183">
      <w:pPr>
        <w:pStyle w:val="Rezime"/>
        <w:spacing w:before="0" w:beforeAutospacing="0" w:after="0" w:afterAutospacing="0"/>
        <w:rPr>
          <w:color w:val="000000" w:themeColor="text1"/>
          <w:sz w:val="24"/>
          <w:szCs w:val="24"/>
        </w:rPr>
      </w:pPr>
      <w:r w:rsidRPr="00E26FA1">
        <w:rPr>
          <w:color w:val="000000" w:themeColor="text1"/>
          <w:sz w:val="24"/>
          <w:szCs w:val="24"/>
        </w:rPr>
        <w:t xml:space="preserve">У раду се анализира технологија децентрализоване главне књиге и могућности њене примене у </w:t>
      </w:r>
      <w:r w:rsidR="00CE2D30" w:rsidRPr="00E26FA1">
        <w:rPr>
          <w:color w:val="000000" w:themeColor="text1"/>
          <w:sz w:val="24"/>
          <w:szCs w:val="24"/>
        </w:rPr>
        <w:t xml:space="preserve">области предузетништва и </w:t>
      </w:r>
      <w:r w:rsidR="00604132" w:rsidRPr="00E26FA1">
        <w:rPr>
          <w:color w:val="000000" w:themeColor="text1"/>
          <w:sz w:val="24"/>
          <w:szCs w:val="24"/>
        </w:rPr>
        <w:t>за унапређење</w:t>
      </w:r>
      <w:r w:rsidR="00CE2D30" w:rsidRPr="00E26FA1">
        <w:rPr>
          <w:color w:val="000000" w:themeColor="text1"/>
          <w:sz w:val="24"/>
          <w:szCs w:val="24"/>
        </w:rPr>
        <w:t xml:space="preserve"> пословања</w:t>
      </w:r>
      <w:r w:rsidRPr="00E26FA1">
        <w:rPr>
          <w:color w:val="000000" w:themeColor="text1"/>
          <w:sz w:val="24"/>
          <w:szCs w:val="24"/>
        </w:rPr>
        <w:t xml:space="preserve"> малих и средњих предузећа</w:t>
      </w:r>
      <w:r w:rsidR="004D1683">
        <w:rPr>
          <w:color w:val="000000" w:themeColor="text1"/>
          <w:sz w:val="24"/>
          <w:szCs w:val="24"/>
          <w:lang w:val="sr-Cyrl-CS"/>
        </w:rPr>
        <w:t xml:space="preserve"> </w:t>
      </w:r>
      <w:r w:rsidR="004D1683" w:rsidRPr="00E26FA1">
        <w:rPr>
          <w:color w:val="000000" w:themeColor="text1"/>
          <w:sz w:val="24"/>
          <w:szCs w:val="24"/>
        </w:rPr>
        <w:t>(МСП)</w:t>
      </w:r>
      <w:r w:rsidRPr="00E26FA1">
        <w:rPr>
          <w:color w:val="000000" w:themeColor="text1"/>
          <w:sz w:val="24"/>
          <w:szCs w:val="24"/>
        </w:rPr>
        <w:t>. Рад по</w:t>
      </w:r>
      <w:r w:rsidR="00EF399F" w:rsidRPr="00E26FA1">
        <w:rPr>
          <w:color w:val="000000" w:themeColor="text1"/>
          <w:sz w:val="24"/>
          <w:szCs w:val="24"/>
        </w:rPr>
        <w:t>ред увода и закључка</w:t>
      </w:r>
      <w:r w:rsidRPr="00E26FA1">
        <w:rPr>
          <w:color w:val="000000" w:themeColor="text1"/>
          <w:sz w:val="24"/>
          <w:szCs w:val="24"/>
        </w:rPr>
        <w:t xml:space="preserve"> садржи два поглавља. У првом поглављу које носи назив Блокчејн </w:t>
      </w:r>
      <w:r w:rsidR="00EF399F" w:rsidRPr="00E26FA1">
        <w:rPr>
          <w:color w:val="000000" w:themeColor="text1"/>
          <w:sz w:val="24"/>
          <w:szCs w:val="24"/>
        </w:rPr>
        <w:t xml:space="preserve">технологија </w:t>
      </w:r>
      <w:r w:rsidRPr="00E26FA1">
        <w:rPr>
          <w:color w:val="000000" w:themeColor="text1"/>
          <w:sz w:val="24"/>
          <w:szCs w:val="24"/>
        </w:rPr>
        <w:t>биткоин</w:t>
      </w:r>
      <w:r w:rsidR="00EF399F" w:rsidRPr="00E26FA1">
        <w:rPr>
          <w:color w:val="000000" w:themeColor="text1"/>
          <w:sz w:val="24"/>
          <w:szCs w:val="24"/>
        </w:rPr>
        <w:t>а</w:t>
      </w:r>
      <w:r w:rsidRPr="00E26FA1">
        <w:rPr>
          <w:color w:val="000000" w:themeColor="text1"/>
          <w:sz w:val="24"/>
          <w:szCs w:val="24"/>
        </w:rPr>
        <w:t xml:space="preserve"> и технологија децентрализоване главне књиге</w:t>
      </w:r>
      <w:r w:rsidR="00EF399F" w:rsidRPr="00E26FA1">
        <w:rPr>
          <w:color w:val="000000" w:themeColor="text1"/>
          <w:sz w:val="24"/>
          <w:szCs w:val="24"/>
        </w:rPr>
        <w:t xml:space="preserve"> (ДЛТ)</w:t>
      </w:r>
      <w:r w:rsidRPr="00E26FA1">
        <w:rPr>
          <w:color w:val="000000" w:themeColor="text1"/>
          <w:sz w:val="24"/>
          <w:szCs w:val="24"/>
        </w:rPr>
        <w:t xml:space="preserve"> анализира се технологија </w:t>
      </w:r>
      <w:r w:rsidR="00EF399F" w:rsidRPr="00E26FA1">
        <w:rPr>
          <w:color w:val="000000" w:themeColor="text1"/>
          <w:sz w:val="24"/>
          <w:szCs w:val="24"/>
        </w:rPr>
        <w:t>ДЛТ</w:t>
      </w:r>
      <w:r w:rsidRPr="00E26FA1">
        <w:rPr>
          <w:color w:val="000000" w:themeColor="text1"/>
          <w:sz w:val="24"/>
          <w:szCs w:val="24"/>
        </w:rPr>
        <w:t xml:space="preserve"> која је постала веома актуелна након што је Сатоши Накамото изумео блокчејн технологију и применио је у лансирању виртуелне валуте биткоин. </w:t>
      </w:r>
      <w:r w:rsidR="007D71FF" w:rsidRPr="00E26FA1">
        <w:rPr>
          <w:color w:val="000000" w:themeColor="text1"/>
          <w:sz w:val="24"/>
          <w:szCs w:val="24"/>
        </w:rPr>
        <w:t>Такође</w:t>
      </w:r>
      <w:r w:rsidR="004D1683">
        <w:rPr>
          <w:color w:val="000000" w:themeColor="text1"/>
          <w:sz w:val="24"/>
          <w:szCs w:val="24"/>
          <w:lang w:val="sr-Cyrl-CS"/>
        </w:rPr>
        <w:t>,</w:t>
      </w:r>
      <w:r w:rsidR="007D71FF" w:rsidRPr="00E26FA1">
        <w:rPr>
          <w:color w:val="000000" w:themeColor="text1"/>
          <w:sz w:val="24"/>
          <w:szCs w:val="24"/>
        </w:rPr>
        <w:t xml:space="preserve"> презентују се резултати досадашњих сазнања о могућности примене </w:t>
      </w:r>
      <w:r w:rsidR="00F85FF1" w:rsidRPr="00E26FA1">
        <w:rPr>
          <w:color w:val="000000" w:themeColor="text1"/>
          <w:sz w:val="24"/>
          <w:szCs w:val="24"/>
        </w:rPr>
        <w:t xml:space="preserve">ДЛТ </w:t>
      </w:r>
      <w:r w:rsidR="007D71FF" w:rsidRPr="00E26FA1">
        <w:rPr>
          <w:color w:val="000000" w:themeColor="text1"/>
          <w:sz w:val="24"/>
          <w:szCs w:val="24"/>
        </w:rPr>
        <w:t xml:space="preserve">у одређеним привредним областима и </w:t>
      </w:r>
      <w:r w:rsidR="00620376" w:rsidRPr="00E26FA1">
        <w:rPr>
          <w:color w:val="000000" w:themeColor="text1"/>
          <w:sz w:val="24"/>
          <w:szCs w:val="24"/>
        </w:rPr>
        <w:t xml:space="preserve">истичу неопходни </w:t>
      </w:r>
      <w:r w:rsidR="007D71FF" w:rsidRPr="00E26FA1">
        <w:rPr>
          <w:color w:val="000000" w:themeColor="text1"/>
          <w:sz w:val="24"/>
          <w:szCs w:val="24"/>
        </w:rPr>
        <w:t>предуслови за успешно функцонисање</w:t>
      </w:r>
      <w:r w:rsidR="00EF399F" w:rsidRPr="00E26FA1">
        <w:rPr>
          <w:color w:val="000000" w:themeColor="text1"/>
          <w:sz w:val="24"/>
          <w:szCs w:val="24"/>
        </w:rPr>
        <w:t>, с обзиром да</w:t>
      </w:r>
      <w:r w:rsidR="007D71FF" w:rsidRPr="00E26FA1">
        <w:rPr>
          <w:color w:val="000000" w:themeColor="text1"/>
          <w:sz w:val="24"/>
          <w:szCs w:val="24"/>
        </w:rPr>
        <w:t xml:space="preserve">  ДЛТ не може бити добро решење </w:t>
      </w:r>
      <w:r w:rsidR="00F85FF1" w:rsidRPr="00E26FA1">
        <w:rPr>
          <w:color w:val="000000" w:themeColor="text1"/>
          <w:sz w:val="24"/>
          <w:szCs w:val="24"/>
        </w:rPr>
        <w:t xml:space="preserve">за </w:t>
      </w:r>
      <w:r w:rsidR="007D71FF" w:rsidRPr="00E26FA1">
        <w:rPr>
          <w:color w:val="000000" w:themeColor="text1"/>
          <w:sz w:val="24"/>
          <w:szCs w:val="24"/>
        </w:rPr>
        <w:t>све области и за све проблеме</w:t>
      </w:r>
      <w:r w:rsidR="00620376" w:rsidRPr="00E26FA1">
        <w:rPr>
          <w:color w:val="000000" w:themeColor="text1"/>
          <w:sz w:val="24"/>
          <w:szCs w:val="24"/>
        </w:rPr>
        <w:t>.</w:t>
      </w:r>
      <w:r w:rsidR="004D1683">
        <w:rPr>
          <w:color w:val="000000" w:themeColor="text1"/>
          <w:sz w:val="24"/>
          <w:szCs w:val="24"/>
          <w:lang w:val="sr-Cyrl-CS"/>
        </w:rPr>
        <w:t xml:space="preserve"> </w:t>
      </w:r>
      <w:r w:rsidR="00F85FF1" w:rsidRPr="00E26FA1">
        <w:rPr>
          <w:color w:val="000000" w:themeColor="text1"/>
          <w:sz w:val="24"/>
          <w:szCs w:val="24"/>
        </w:rPr>
        <w:t>У другом поглављу које носи назив</w:t>
      </w:r>
      <w:r w:rsidR="004D1683">
        <w:rPr>
          <w:color w:val="000000" w:themeColor="text1"/>
          <w:sz w:val="24"/>
          <w:szCs w:val="24"/>
          <w:lang w:val="sr-Cyrl-CS"/>
        </w:rPr>
        <w:t xml:space="preserve"> </w:t>
      </w:r>
      <w:r w:rsidR="00307FB7">
        <w:rPr>
          <w:color w:val="000000" w:themeColor="text1"/>
          <w:sz w:val="24"/>
          <w:szCs w:val="24"/>
        </w:rPr>
        <w:t>Потенцијал блокчејн технологије за повећање билансног</w:t>
      </w:r>
      <w:r w:rsidR="000E5364" w:rsidRPr="00E26FA1">
        <w:rPr>
          <w:color w:val="000000" w:themeColor="text1"/>
          <w:sz w:val="24"/>
          <w:szCs w:val="24"/>
        </w:rPr>
        <w:t xml:space="preserve"> потенцијала МСП </w:t>
      </w:r>
      <w:r w:rsidR="00E4401B" w:rsidRPr="00E26FA1">
        <w:rPr>
          <w:color w:val="000000" w:themeColor="text1"/>
          <w:sz w:val="24"/>
          <w:szCs w:val="24"/>
        </w:rPr>
        <w:t xml:space="preserve">разматра се и моделира </w:t>
      </w:r>
      <w:r w:rsidR="00EE7EEE" w:rsidRPr="00E26FA1">
        <w:rPr>
          <w:color w:val="000000" w:themeColor="text1"/>
          <w:sz w:val="24"/>
          <w:szCs w:val="24"/>
        </w:rPr>
        <w:t xml:space="preserve">могућност коришћења технологија </w:t>
      </w:r>
      <w:r w:rsidR="00E4401B" w:rsidRPr="00E26FA1">
        <w:rPr>
          <w:color w:val="000000" w:themeColor="text1"/>
          <w:sz w:val="24"/>
          <w:szCs w:val="24"/>
        </w:rPr>
        <w:t xml:space="preserve">ДЛТ у </w:t>
      </w:r>
      <w:r w:rsidR="00EE7EEE" w:rsidRPr="00E26FA1">
        <w:rPr>
          <w:color w:val="000000" w:themeColor="text1"/>
          <w:sz w:val="24"/>
          <w:szCs w:val="24"/>
        </w:rPr>
        <w:t xml:space="preserve">овом сектору </w:t>
      </w:r>
      <w:r w:rsidR="00947459" w:rsidRPr="00E26FA1">
        <w:rPr>
          <w:color w:val="000000" w:themeColor="text1"/>
          <w:sz w:val="24"/>
          <w:szCs w:val="24"/>
        </w:rPr>
        <w:t>посебно са становишта величине фирме</w:t>
      </w:r>
      <w:r w:rsidR="00E4401B" w:rsidRPr="00E26FA1">
        <w:rPr>
          <w:color w:val="000000" w:themeColor="text1"/>
          <w:sz w:val="24"/>
          <w:szCs w:val="24"/>
        </w:rPr>
        <w:t>.</w:t>
      </w:r>
    </w:p>
    <w:p w:rsidR="00FB0808" w:rsidRPr="00E26FA1" w:rsidRDefault="007D71FF" w:rsidP="00EF399F">
      <w:pPr>
        <w:pStyle w:val="Heading2"/>
        <w:rPr>
          <w:color w:val="000000" w:themeColor="text1"/>
          <w:sz w:val="24"/>
          <w:szCs w:val="24"/>
        </w:rPr>
      </w:pPr>
      <w:r w:rsidRPr="00E26FA1">
        <w:rPr>
          <w:color w:val="000000" w:themeColor="text1"/>
          <w:sz w:val="24"/>
          <w:szCs w:val="24"/>
        </w:rPr>
        <w:t xml:space="preserve">Блокчејн </w:t>
      </w:r>
      <w:r w:rsidR="00EF399F" w:rsidRPr="00E26FA1">
        <w:rPr>
          <w:color w:val="000000" w:themeColor="text1"/>
          <w:sz w:val="24"/>
          <w:szCs w:val="24"/>
        </w:rPr>
        <w:t xml:space="preserve">ТЕХНОЛОГИЈА </w:t>
      </w:r>
      <w:r w:rsidRPr="00E26FA1">
        <w:rPr>
          <w:color w:val="000000" w:themeColor="text1"/>
          <w:sz w:val="24"/>
          <w:szCs w:val="24"/>
        </w:rPr>
        <w:t>биткоин</w:t>
      </w:r>
      <w:r w:rsidR="00EF399F" w:rsidRPr="00E26FA1">
        <w:rPr>
          <w:color w:val="000000" w:themeColor="text1"/>
          <w:sz w:val="24"/>
          <w:szCs w:val="24"/>
        </w:rPr>
        <w:t>А</w:t>
      </w:r>
      <w:r w:rsidRPr="00E26FA1">
        <w:rPr>
          <w:color w:val="000000" w:themeColor="text1"/>
          <w:sz w:val="24"/>
          <w:szCs w:val="24"/>
        </w:rPr>
        <w:t xml:space="preserve"> и технологија децентрализоване главне књиге</w:t>
      </w:r>
    </w:p>
    <w:p w:rsidR="00620376" w:rsidRPr="00E26FA1" w:rsidRDefault="00620376" w:rsidP="00596183">
      <w:pPr>
        <w:spacing w:after="0"/>
        <w:ind w:firstLine="403"/>
        <w:rPr>
          <w:rFonts w:eastAsia="+mn-ea"/>
          <w:color w:val="000000" w:themeColor="text1"/>
          <w:kern w:val="24"/>
          <w:szCs w:val="24"/>
        </w:rPr>
      </w:pPr>
      <w:r w:rsidRPr="00E26FA1">
        <w:rPr>
          <w:rFonts w:eastAsia="+mn-ea"/>
          <w:color w:val="000000" w:themeColor="text1"/>
          <w:kern w:val="24"/>
          <w:szCs w:val="24"/>
        </w:rPr>
        <w:t>Последња светска финансијска, а потом и економска криза, догодила се 2008. године. Она је почела у Сједињеним америчким државама (САД), а касније се проширила на цео свет.  Непосред</w:t>
      </w:r>
      <w:r w:rsidR="00EF399F" w:rsidRPr="00E26FA1">
        <w:rPr>
          <w:rFonts w:eastAsia="+mn-ea"/>
          <w:color w:val="000000" w:themeColor="text1"/>
          <w:kern w:val="24"/>
          <w:szCs w:val="24"/>
        </w:rPr>
        <w:t>ан</w:t>
      </w:r>
      <w:r w:rsidRPr="00E26FA1">
        <w:rPr>
          <w:rFonts w:eastAsia="+mn-ea"/>
          <w:color w:val="000000" w:themeColor="text1"/>
          <w:kern w:val="24"/>
          <w:szCs w:val="24"/>
        </w:rPr>
        <w:t xml:space="preserve"> окидач </w:t>
      </w:r>
      <w:r w:rsidR="00322D0B">
        <w:rPr>
          <w:rFonts w:eastAsia="+mn-ea"/>
          <w:color w:val="000000" w:themeColor="text1"/>
          <w:kern w:val="24"/>
          <w:szCs w:val="24"/>
        </w:rPr>
        <w:t>за последњу</w:t>
      </w:r>
      <w:r w:rsidRPr="00E26FA1">
        <w:rPr>
          <w:rFonts w:eastAsia="+mn-ea"/>
          <w:color w:val="000000" w:themeColor="text1"/>
          <w:kern w:val="24"/>
          <w:szCs w:val="24"/>
        </w:rPr>
        <w:t xml:space="preserve"> светс</w:t>
      </w:r>
      <w:r w:rsidR="00322D0B">
        <w:rPr>
          <w:rFonts w:eastAsia="+mn-ea"/>
          <w:color w:val="000000" w:themeColor="text1"/>
          <w:kern w:val="24"/>
          <w:szCs w:val="24"/>
        </w:rPr>
        <w:t>ку финансијску кризу</w:t>
      </w:r>
      <w:r w:rsidRPr="00E26FA1">
        <w:rPr>
          <w:rFonts w:eastAsia="+mn-ea"/>
          <w:color w:val="000000" w:themeColor="text1"/>
          <w:kern w:val="24"/>
          <w:szCs w:val="24"/>
        </w:rPr>
        <w:t xml:space="preserve"> били су стамбени кредити на бази хипотеке, хипотекарни кредити, зато што су америчке пословне банке користиле хипотеке за емисију обвезница више пута, а под погрешном претпоставком да ће се цене некретнина стално повећавати. Узрок кризе био је процес финансијализације.</w:t>
      </w:r>
    </w:p>
    <w:p w:rsidR="00596183" w:rsidRPr="00E26FA1" w:rsidRDefault="00596183" w:rsidP="00596183">
      <w:pPr>
        <w:spacing w:after="0"/>
        <w:ind w:firstLine="403"/>
        <w:rPr>
          <w:rFonts w:eastAsia="+mn-ea"/>
          <w:color w:val="000000" w:themeColor="text1"/>
          <w:kern w:val="24"/>
          <w:szCs w:val="24"/>
        </w:rPr>
      </w:pPr>
    </w:p>
    <w:p w:rsidR="0014429F" w:rsidRPr="00E26FA1" w:rsidRDefault="00620376" w:rsidP="00596183">
      <w:pPr>
        <w:spacing w:after="0"/>
        <w:ind w:firstLine="403"/>
        <w:rPr>
          <w:rFonts w:eastAsia="Calibri"/>
          <w:color w:val="000000" w:themeColor="text1"/>
          <w:szCs w:val="24"/>
        </w:rPr>
      </w:pPr>
      <w:r w:rsidRPr="00E26FA1">
        <w:rPr>
          <w:rFonts w:eastAsia="+mn-ea"/>
          <w:color w:val="000000" w:themeColor="text1"/>
          <w:kern w:val="24"/>
          <w:szCs w:val="24"/>
        </w:rPr>
        <w:t xml:space="preserve">Исте 2008. године у октобру месецу Сатоши Накамото, </w:t>
      </w:r>
      <w:r w:rsidR="004D1683">
        <w:rPr>
          <w:rFonts w:eastAsia="+mn-ea"/>
          <w:color w:val="000000" w:themeColor="text1"/>
          <w:kern w:val="24"/>
          <w:szCs w:val="24"/>
          <w:lang w:val="sr-Cyrl-CS"/>
        </w:rPr>
        <w:t xml:space="preserve">тада </w:t>
      </w:r>
      <w:r w:rsidRPr="00E26FA1">
        <w:rPr>
          <w:rFonts w:eastAsia="+mn-ea"/>
          <w:color w:val="000000" w:themeColor="text1"/>
          <w:kern w:val="24"/>
          <w:szCs w:val="24"/>
        </w:rPr>
        <w:t xml:space="preserve">анонимно лице, објавио је чланак </w:t>
      </w:r>
      <w:r w:rsidR="004D1683">
        <w:rPr>
          <w:rFonts w:eastAsia="+mn-ea"/>
          <w:color w:val="000000" w:themeColor="text1"/>
          <w:kern w:val="24"/>
          <w:szCs w:val="24"/>
        </w:rPr>
        <w:t>„</w:t>
      </w:r>
      <w:r w:rsidRPr="00E26FA1">
        <w:rPr>
          <w:rFonts w:eastAsia="+mn-ea"/>
          <w:color w:val="000000" w:themeColor="text1"/>
          <w:kern w:val="24"/>
          <w:szCs w:val="24"/>
        </w:rPr>
        <w:t>Биткоин: Систем електронског новца на мрежи равноправних учесника/рачунара истог приоритета</w:t>
      </w:r>
      <w:r w:rsidR="004D1683">
        <w:rPr>
          <w:rFonts w:eastAsia="+mn-ea"/>
          <w:color w:val="000000" w:themeColor="text1"/>
          <w:kern w:val="24"/>
          <w:szCs w:val="24"/>
        </w:rPr>
        <w:t>”</w:t>
      </w:r>
      <w:r w:rsidRPr="00E26FA1">
        <w:rPr>
          <w:rFonts w:eastAsia="+mn-ea"/>
          <w:color w:val="000000" w:themeColor="text1"/>
          <w:kern w:val="24"/>
          <w:szCs w:val="24"/>
        </w:rPr>
        <w:t xml:space="preserve"> [1]. Основни циљ увођења биткоина био је </w:t>
      </w:r>
      <w:r w:rsidR="00EF399F" w:rsidRPr="00E26FA1">
        <w:rPr>
          <w:rFonts w:eastAsia="+mn-ea"/>
          <w:color w:val="000000" w:themeColor="text1"/>
          <w:kern w:val="24"/>
          <w:szCs w:val="24"/>
        </w:rPr>
        <w:t>покушај да се елиминише држава, односно централна банка као монетарна власт и цео</w:t>
      </w:r>
      <w:r w:rsidR="004D1683">
        <w:rPr>
          <w:rFonts w:eastAsia="+mn-ea"/>
          <w:color w:val="000000" w:themeColor="text1"/>
          <w:kern w:val="24"/>
          <w:szCs w:val="24"/>
          <w:lang w:val="sr-Cyrl-CS"/>
        </w:rPr>
        <w:t xml:space="preserve"> </w:t>
      </w:r>
      <w:r w:rsidR="00EF399F" w:rsidRPr="00E26FA1">
        <w:rPr>
          <w:rFonts w:eastAsia="+mn-ea"/>
          <w:color w:val="000000" w:themeColor="text1"/>
          <w:kern w:val="24"/>
          <w:szCs w:val="24"/>
        </w:rPr>
        <w:t>централнобанкарски систем</w:t>
      </w:r>
      <w:r w:rsidRPr="00E26FA1">
        <w:rPr>
          <w:rFonts w:eastAsia="+mn-ea"/>
          <w:color w:val="000000" w:themeColor="text1"/>
          <w:kern w:val="24"/>
          <w:szCs w:val="24"/>
        </w:rPr>
        <w:t xml:space="preserve"> из монетарне сфере и сфере финансијских услуга. Елиминисањем државе онемогућила би се примарна емисија без покрића и трошење</w:t>
      </w:r>
      <w:r w:rsidR="004D1683">
        <w:rPr>
          <w:rFonts w:eastAsia="+mn-ea"/>
          <w:color w:val="000000" w:themeColor="text1"/>
          <w:kern w:val="24"/>
          <w:szCs w:val="24"/>
          <w:lang w:val="sr-Cyrl-CS"/>
        </w:rPr>
        <w:t xml:space="preserve"> </w:t>
      </w:r>
      <w:r w:rsidRPr="00E26FA1">
        <w:rPr>
          <w:rFonts w:eastAsia="+mn-ea"/>
          <w:color w:val="000000" w:themeColor="text1"/>
          <w:kern w:val="24"/>
          <w:szCs w:val="24"/>
        </w:rPr>
        <w:t>исте количине новца више пута преко кредитне мултипликације и секјуритизације. Валута која је предложена није се ослањала на поверење јавности у  централну власт него у математику, криптографију и логику.</w:t>
      </w:r>
      <w:r w:rsidR="004D1683">
        <w:rPr>
          <w:rFonts w:eastAsia="+mn-ea"/>
          <w:color w:val="000000" w:themeColor="text1"/>
          <w:kern w:val="24"/>
          <w:szCs w:val="24"/>
          <w:lang w:val="sr-Cyrl-CS"/>
        </w:rPr>
        <w:t xml:space="preserve"> </w:t>
      </w:r>
      <w:r w:rsidR="0014429F" w:rsidRPr="00E26FA1">
        <w:rPr>
          <w:rFonts w:eastAsia="Calibri"/>
          <w:color w:val="000000" w:themeColor="text1"/>
          <w:szCs w:val="24"/>
        </w:rPr>
        <w:t>У периоду</w:t>
      </w:r>
      <w:r w:rsidR="002831DD" w:rsidRPr="00E26FA1">
        <w:rPr>
          <w:rFonts w:eastAsia="Calibri"/>
          <w:color w:val="000000" w:themeColor="text1"/>
          <w:szCs w:val="24"/>
        </w:rPr>
        <w:t xml:space="preserve"> између 2008. и 2021</w:t>
      </w:r>
      <w:r w:rsidR="0014429F" w:rsidRPr="00E26FA1">
        <w:rPr>
          <w:rFonts w:eastAsia="Calibri"/>
          <w:color w:val="000000" w:themeColor="text1"/>
          <w:szCs w:val="24"/>
        </w:rPr>
        <w:t>. године новоемитована виртуелна валута биткоин освојила је тржиште, подстакла емитовање на стотине сличних виртуелних валута којима се данас поред биткин</w:t>
      </w:r>
      <w:r w:rsidR="00D61021" w:rsidRPr="00E26FA1">
        <w:rPr>
          <w:rFonts w:eastAsia="Calibri"/>
          <w:color w:val="000000" w:themeColor="text1"/>
          <w:szCs w:val="24"/>
        </w:rPr>
        <w:t>а тргује на тржиштима</w:t>
      </w:r>
      <w:r w:rsidR="004D1683">
        <w:rPr>
          <w:rFonts w:eastAsia="Calibri"/>
          <w:color w:val="000000" w:themeColor="text1"/>
          <w:szCs w:val="24"/>
          <w:lang w:val="sr-Cyrl-CS"/>
        </w:rPr>
        <w:t xml:space="preserve"> </w:t>
      </w:r>
      <w:r w:rsidR="002831DD" w:rsidRPr="00E26FA1">
        <w:rPr>
          <w:rFonts w:eastAsia="Calibri"/>
          <w:color w:val="000000" w:themeColor="text1"/>
          <w:szCs w:val="24"/>
        </w:rPr>
        <w:t>виртуелних валу</w:t>
      </w:r>
      <w:r w:rsidR="0014429F" w:rsidRPr="00E26FA1">
        <w:rPr>
          <w:rFonts w:eastAsia="Calibri"/>
          <w:color w:val="000000" w:themeColor="text1"/>
          <w:szCs w:val="24"/>
        </w:rPr>
        <w:t>та, стекла легитимитет у извештајима међународних финансијских институција, а у многим државама због регулаторних и других проблема и легалитет. У Р</w:t>
      </w:r>
      <w:r w:rsidR="00C9490F" w:rsidRPr="00E26FA1">
        <w:rPr>
          <w:rFonts w:eastAsia="Calibri"/>
          <w:color w:val="000000" w:themeColor="text1"/>
          <w:szCs w:val="24"/>
        </w:rPr>
        <w:t>епублици</w:t>
      </w:r>
      <w:r w:rsidR="0014429F" w:rsidRPr="00E26FA1">
        <w:rPr>
          <w:rFonts w:eastAsia="Calibri"/>
          <w:color w:val="000000" w:themeColor="text1"/>
          <w:szCs w:val="24"/>
        </w:rPr>
        <w:t xml:space="preserve"> Србији, у децембру 2020. године усвојен је Закон о дигиталној имовини</w:t>
      </w:r>
      <w:r w:rsidR="00D61021" w:rsidRPr="00E26FA1">
        <w:rPr>
          <w:rFonts w:eastAsia="Calibri"/>
          <w:color w:val="000000" w:themeColor="text1"/>
          <w:szCs w:val="24"/>
        </w:rPr>
        <w:t xml:space="preserve"> у коме се утврђује статус виртуелних валута</w:t>
      </w:r>
      <w:r w:rsidR="0014429F" w:rsidRPr="00E26FA1">
        <w:rPr>
          <w:rFonts w:eastAsia="Calibri"/>
          <w:color w:val="000000" w:themeColor="text1"/>
          <w:szCs w:val="24"/>
        </w:rPr>
        <w:t>.</w:t>
      </w:r>
    </w:p>
    <w:p w:rsidR="00596183" w:rsidRPr="00E26FA1" w:rsidRDefault="00596183" w:rsidP="00596183">
      <w:pPr>
        <w:spacing w:after="0"/>
        <w:ind w:firstLine="403"/>
        <w:rPr>
          <w:rFonts w:eastAsia="Calibri"/>
          <w:color w:val="000000" w:themeColor="text1"/>
          <w:szCs w:val="24"/>
        </w:rPr>
      </w:pPr>
    </w:p>
    <w:p w:rsidR="00936C7A" w:rsidRPr="00E26FA1" w:rsidRDefault="0014429F" w:rsidP="00596183">
      <w:pPr>
        <w:spacing w:after="0"/>
        <w:ind w:firstLine="403"/>
        <w:rPr>
          <w:color w:val="000000" w:themeColor="text1"/>
          <w:szCs w:val="24"/>
        </w:rPr>
      </w:pPr>
      <w:r w:rsidRPr="00E26FA1">
        <w:rPr>
          <w:rFonts w:eastAsia="+mn-ea"/>
          <w:color w:val="000000" w:themeColor="text1"/>
          <w:kern w:val="24"/>
          <w:szCs w:val="24"/>
        </w:rPr>
        <w:t xml:space="preserve">У тражењу начина да направи виртуелну валуту, Сатоши Накамото је направио две иновације: </w:t>
      </w:r>
      <w:r w:rsidRPr="00E26FA1">
        <w:rPr>
          <w:rFonts w:eastAsia="+mn-ea"/>
          <w:color w:val="000000" w:themeColor="text1"/>
          <w:kern w:val="24"/>
          <w:szCs w:val="24"/>
          <w:lang w:val="sr-Cyrl-CS"/>
        </w:rPr>
        <w:t>1. блокчејн (</w:t>
      </w:r>
      <w:r w:rsidRPr="00E26FA1">
        <w:rPr>
          <w:rFonts w:eastAsia="+mn-ea"/>
          <w:i/>
          <w:color w:val="000000" w:themeColor="text1"/>
          <w:kern w:val="24"/>
          <w:szCs w:val="24"/>
        </w:rPr>
        <w:t>blockchain)</w:t>
      </w:r>
      <w:r w:rsidR="004D1683">
        <w:rPr>
          <w:rFonts w:eastAsia="+mn-ea"/>
          <w:i/>
          <w:color w:val="000000" w:themeColor="text1"/>
          <w:kern w:val="24"/>
          <w:szCs w:val="24"/>
          <w:lang w:val="sr-Cyrl-CS"/>
        </w:rPr>
        <w:t xml:space="preserve"> </w:t>
      </w:r>
      <w:r w:rsidR="0009069A" w:rsidRPr="00E26FA1">
        <w:rPr>
          <w:rFonts w:eastAsia="+mn-ea"/>
          <w:color w:val="000000" w:themeColor="text1"/>
          <w:kern w:val="24"/>
          <w:szCs w:val="24"/>
        </w:rPr>
        <w:t>децентрализован</w:t>
      </w:r>
      <w:r w:rsidR="002831DD" w:rsidRPr="00E26FA1">
        <w:rPr>
          <w:rFonts w:eastAsia="+mn-ea"/>
          <w:color w:val="000000" w:themeColor="text1"/>
          <w:kern w:val="24"/>
          <w:szCs w:val="24"/>
        </w:rPr>
        <w:t>у главну књигу</w:t>
      </w:r>
      <w:r w:rsidR="004D1683">
        <w:rPr>
          <w:rFonts w:eastAsia="+mn-ea"/>
          <w:color w:val="000000" w:themeColor="text1"/>
          <w:kern w:val="24"/>
          <w:szCs w:val="24"/>
          <w:lang w:val="sr-Cyrl-CS"/>
        </w:rPr>
        <w:t xml:space="preserve"> </w:t>
      </w:r>
      <w:r w:rsidR="0001167B" w:rsidRPr="00E26FA1">
        <w:rPr>
          <w:rFonts w:eastAsia="+mn-ea"/>
          <w:color w:val="000000" w:themeColor="text1"/>
          <w:kern w:val="24"/>
          <w:szCs w:val="24"/>
        </w:rPr>
        <w:t xml:space="preserve">са блоковском структуром </w:t>
      </w:r>
      <w:r w:rsidRPr="00E26FA1">
        <w:rPr>
          <w:rFonts w:eastAsia="+mn-ea"/>
          <w:color w:val="000000" w:themeColor="text1"/>
          <w:kern w:val="24"/>
          <w:szCs w:val="24"/>
        </w:rPr>
        <w:t>на мрежи равноправних</w:t>
      </w:r>
      <w:r w:rsidR="0009069A" w:rsidRPr="00E26FA1">
        <w:rPr>
          <w:rFonts w:eastAsia="+mn-ea"/>
          <w:color w:val="000000" w:themeColor="text1"/>
          <w:kern w:val="24"/>
          <w:szCs w:val="24"/>
        </w:rPr>
        <w:t xml:space="preserve"> рачунара </w:t>
      </w:r>
      <w:r w:rsidR="002831DD" w:rsidRPr="00E26FA1">
        <w:rPr>
          <w:rFonts w:eastAsia="+mn-ea"/>
          <w:color w:val="000000" w:themeColor="text1"/>
          <w:kern w:val="24"/>
          <w:szCs w:val="24"/>
        </w:rPr>
        <w:t>(</w:t>
      </w:r>
      <w:r w:rsidR="002831DD" w:rsidRPr="00E26FA1">
        <w:rPr>
          <w:rFonts w:eastAsia="+mn-ea"/>
          <w:i/>
          <w:color w:val="000000" w:themeColor="text1"/>
          <w:kern w:val="24"/>
          <w:szCs w:val="24"/>
        </w:rPr>
        <w:t>peer –to - peer)</w:t>
      </w:r>
      <w:r w:rsidR="004D1683">
        <w:rPr>
          <w:rFonts w:eastAsia="+mn-ea"/>
          <w:i/>
          <w:color w:val="000000" w:themeColor="text1"/>
          <w:kern w:val="24"/>
          <w:szCs w:val="24"/>
          <w:lang w:val="sr-Cyrl-CS"/>
        </w:rPr>
        <w:t xml:space="preserve"> </w:t>
      </w:r>
      <w:r w:rsidR="0001167B" w:rsidRPr="00E26FA1">
        <w:rPr>
          <w:rFonts w:eastAsia="+mn-ea"/>
          <w:color w:val="000000" w:themeColor="text1"/>
          <w:kern w:val="24"/>
          <w:szCs w:val="24"/>
        </w:rPr>
        <w:t xml:space="preserve">у којој се идентификација </w:t>
      </w:r>
      <w:r w:rsidRPr="00E26FA1">
        <w:rPr>
          <w:rFonts w:eastAsia="+mn-ea"/>
          <w:color w:val="000000" w:themeColor="text1"/>
          <w:kern w:val="24"/>
          <w:szCs w:val="24"/>
        </w:rPr>
        <w:t>учесника врши преко п</w:t>
      </w:r>
      <w:r w:rsidR="0009069A" w:rsidRPr="00E26FA1">
        <w:rPr>
          <w:rFonts w:eastAsia="+mn-ea"/>
          <w:color w:val="000000" w:themeColor="text1"/>
          <w:kern w:val="24"/>
          <w:szCs w:val="24"/>
        </w:rPr>
        <w:t>ара кључева, приватног и јавног</w:t>
      </w:r>
      <w:r w:rsidRPr="00E26FA1">
        <w:rPr>
          <w:rFonts w:eastAsia="+mn-ea"/>
          <w:color w:val="000000" w:themeColor="text1"/>
          <w:kern w:val="24"/>
          <w:szCs w:val="24"/>
        </w:rPr>
        <w:t xml:space="preserve"> и која је отпорна на </w:t>
      </w:r>
      <w:r w:rsidRPr="00E26FA1">
        <w:rPr>
          <w:rFonts w:eastAsia="+mn-ea"/>
          <w:color w:val="000000" w:themeColor="text1"/>
          <w:kern w:val="24"/>
          <w:szCs w:val="24"/>
        </w:rPr>
        <w:lastRenderedPageBreak/>
        <w:t>фалсификовање</w:t>
      </w:r>
      <w:r w:rsidR="00762850" w:rsidRPr="00E26FA1">
        <w:rPr>
          <w:rFonts w:eastAsia="+mn-ea"/>
          <w:color w:val="000000" w:themeColor="text1"/>
          <w:kern w:val="24"/>
          <w:szCs w:val="24"/>
        </w:rPr>
        <w:t xml:space="preserve">. </w:t>
      </w:r>
      <w:r w:rsidR="00762850" w:rsidRPr="00E26FA1">
        <w:rPr>
          <w:color w:val="000000" w:themeColor="text1"/>
          <w:szCs w:val="24"/>
        </w:rPr>
        <w:t>Сваки од учесника у мрежи располаже главн</w:t>
      </w:r>
      <w:r w:rsidR="00A76FA3" w:rsidRPr="00E26FA1">
        <w:rPr>
          <w:color w:val="000000" w:themeColor="text1"/>
          <w:szCs w:val="24"/>
        </w:rPr>
        <w:t>ом књигом истог садржаја и</w:t>
      </w:r>
      <w:r w:rsidR="00762850" w:rsidRPr="00E26FA1">
        <w:rPr>
          <w:color w:val="000000" w:themeColor="text1"/>
          <w:szCs w:val="24"/>
        </w:rPr>
        <w:t xml:space="preserve"> има право да је допуњује новим подацима након што сви учесници у мрежи преко криптографских метода провере ваљаност податка и потврде своју сагласност о новом уносу. Након што сви учесници у мрежи потврде ваљаност новог податка</w:t>
      </w:r>
      <w:r w:rsidR="00A76FA3" w:rsidRPr="00E26FA1">
        <w:rPr>
          <w:color w:val="000000" w:themeColor="text1"/>
          <w:szCs w:val="24"/>
        </w:rPr>
        <w:t xml:space="preserve">, </w:t>
      </w:r>
      <w:r w:rsidR="00762850" w:rsidRPr="00E26FA1">
        <w:rPr>
          <w:color w:val="000000" w:themeColor="text1"/>
          <w:szCs w:val="24"/>
        </w:rPr>
        <w:t>главна књига се ажурира тако што се додатни податак шири кроз мрежу до свих учесника/чворова  тако да постоји само једна верзија главне књиге чијом копијом располажу сви ученици. Једном унет у главну књигу податак је непорецив односно ретроактивно га није могуће мењати</w:t>
      </w:r>
      <w:r w:rsidR="00762850" w:rsidRPr="00E26FA1">
        <w:rPr>
          <w:rFonts w:eastAsia="+mn-ea"/>
          <w:color w:val="000000" w:themeColor="text1"/>
          <w:kern w:val="24"/>
          <w:szCs w:val="24"/>
        </w:rPr>
        <w:t>.</w:t>
      </w:r>
      <w:r w:rsidRPr="00E26FA1">
        <w:rPr>
          <w:rFonts w:eastAsia="+mn-ea"/>
          <w:color w:val="000000" w:themeColor="text1"/>
          <w:kern w:val="24"/>
          <w:szCs w:val="24"/>
        </w:rPr>
        <w:t xml:space="preserve"> 2. Протокол о консенз</w:t>
      </w:r>
      <w:r w:rsidR="0009069A" w:rsidRPr="00E26FA1">
        <w:rPr>
          <w:rFonts w:eastAsia="+mn-ea"/>
          <w:color w:val="000000" w:themeColor="text1"/>
          <w:kern w:val="24"/>
          <w:szCs w:val="24"/>
        </w:rPr>
        <w:t xml:space="preserve">усу који се назива доказ о раду </w:t>
      </w:r>
      <w:r w:rsidR="002831DD" w:rsidRPr="00E26FA1">
        <w:rPr>
          <w:rFonts w:eastAsia="+mn-ea"/>
          <w:color w:val="000000" w:themeColor="text1"/>
          <w:kern w:val="24"/>
          <w:szCs w:val="24"/>
        </w:rPr>
        <w:t xml:space="preserve">и представља </w:t>
      </w:r>
      <w:r w:rsidR="002831DD" w:rsidRPr="00E26FA1">
        <w:rPr>
          <w:color w:val="000000" w:themeColor="text1"/>
          <w:szCs w:val="24"/>
        </w:rPr>
        <w:t>алгоритамски дизајниран сет правила преко кога се успоставља с</w:t>
      </w:r>
      <w:r w:rsidR="0009069A" w:rsidRPr="00E26FA1">
        <w:rPr>
          <w:color w:val="000000" w:themeColor="text1"/>
          <w:szCs w:val="24"/>
        </w:rPr>
        <w:t>агласност свих учесника за унос података у главну књигу</w:t>
      </w:r>
      <w:r w:rsidR="002831DD" w:rsidRPr="00E26FA1">
        <w:rPr>
          <w:color w:val="000000" w:themeColor="text1"/>
          <w:szCs w:val="24"/>
        </w:rPr>
        <w:t xml:space="preserve"> и осигурава конзистентност података у целој мрежи.</w:t>
      </w:r>
      <w:r w:rsidR="004D1683">
        <w:rPr>
          <w:color w:val="000000" w:themeColor="text1"/>
          <w:szCs w:val="24"/>
          <w:lang w:val="sr-Cyrl-CS"/>
        </w:rPr>
        <w:t xml:space="preserve"> </w:t>
      </w:r>
      <w:r w:rsidR="002831DD" w:rsidRPr="00E26FA1">
        <w:rPr>
          <w:color w:val="000000" w:themeColor="text1"/>
          <w:szCs w:val="24"/>
        </w:rPr>
        <w:t>Механизам консензуса је замена за поверење у институцију на којој се заснива централизована евиденција.</w:t>
      </w:r>
    </w:p>
    <w:p w:rsidR="00596183" w:rsidRPr="00E26FA1" w:rsidRDefault="00596183" w:rsidP="00596183">
      <w:pPr>
        <w:spacing w:after="0"/>
        <w:ind w:firstLine="403"/>
        <w:rPr>
          <w:color w:val="000000" w:themeColor="text1"/>
          <w:szCs w:val="24"/>
        </w:rPr>
      </w:pPr>
    </w:p>
    <w:p w:rsidR="00762850" w:rsidRPr="00E26FA1" w:rsidRDefault="0014429F" w:rsidP="00596183">
      <w:pPr>
        <w:spacing w:after="0"/>
        <w:ind w:firstLine="403"/>
        <w:rPr>
          <w:color w:val="000000" w:themeColor="text1"/>
          <w:szCs w:val="24"/>
        </w:rPr>
      </w:pPr>
      <w:r w:rsidRPr="00E26FA1">
        <w:rPr>
          <w:color w:val="000000" w:themeColor="text1"/>
          <w:szCs w:val="24"/>
        </w:rPr>
        <w:t>У</w:t>
      </w:r>
      <w:r w:rsidR="00762850" w:rsidRPr="00E26FA1">
        <w:rPr>
          <w:color w:val="000000" w:themeColor="text1"/>
          <w:szCs w:val="24"/>
        </w:rPr>
        <w:t>с</w:t>
      </w:r>
      <w:r w:rsidRPr="00E26FA1">
        <w:rPr>
          <w:color w:val="000000" w:themeColor="text1"/>
          <w:szCs w:val="24"/>
        </w:rPr>
        <w:t>пешност биткоина заинтересовала је многе истраживаче да детаљније испитају технологи</w:t>
      </w:r>
      <w:r w:rsidR="000436F2" w:rsidRPr="00E26FA1">
        <w:rPr>
          <w:color w:val="000000" w:themeColor="text1"/>
          <w:szCs w:val="24"/>
        </w:rPr>
        <w:t>ју на којој се заснива</w:t>
      </w:r>
      <w:r w:rsidRPr="00E26FA1">
        <w:rPr>
          <w:color w:val="000000" w:themeColor="text1"/>
          <w:szCs w:val="24"/>
        </w:rPr>
        <w:t xml:space="preserve"> и анализирају могућности њене евентуалне примене и у другим областима</w:t>
      </w:r>
      <w:r w:rsidR="000436F2" w:rsidRPr="00E26FA1">
        <w:rPr>
          <w:color w:val="000000" w:themeColor="text1"/>
          <w:szCs w:val="24"/>
        </w:rPr>
        <w:t>, што је резултирало појав</w:t>
      </w:r>
      <w:r w:rsidR="004D1683">
        <w:rPr>
          <w:color w:val="000000" w:themeColor="text1"/>
          <w:szCs w:val="24"/>
          <w:lang w:val="sr-Cyrl-CS"/>
        </w:rPr>
        <w:t>ом</w:t>
      </w:r>
      <w:r w:rsidR="000436F2" w:rsidRPr="00E26FA1">
        <w:rPr>
          <w:color w:val="000000" w:themeColor="text1"/>
          <w:szCs w:val="24"/>
        </w:rPr>
        <w:t xml:space="preserve"> </w:t>
      </w:r>
      <w:r w:rsidR="000436F2" w:rsidRPr="00E26FA1">
        <w:rPr>
          <w:rFonts w:eastAsia="+mn-ea"/>
          <w:color w:val="000000" w:themeColor="text1"/>
          <w:kern w:val="24"/>
          <w:szCs w:val="24"/>
        </w:rPr>
        <w:t>технологије</w:t>
      </w:r>
      <w:r w:rsidR="00620376" w:rsidRPr="00E26FA1">
        <w:rPr>
          <w:rFonts w:eastAsia="+mn-ea"/>
          <w:color w:val="000000" w:themeColor="text1"/>
          <w:kern w:val="24"/>
          <w:szCs w:val="24"/>
        </w:rPr>
        <w:t xml:space="preserve"> децентрализова</w:t>
      </w:r>
      <w:r w:rsidR="0009069A" w:rsidRPr="00E26FA1">
        <w:rPr>
          <w:rFonts w:eastAsia="+mn-ea"/>
          <w:color w:val="000000" w:themeColor="text1"/>
          <w:kern w:val="24"/>
          <w:szCs w:val="24"/>
        </w:rPr>
        <w:t>не главне књиге</w:t>
      </w:r>
      <w:r w:rsidR="00620376" w:rsidRPr="00E26FA1">
        <w:rPr>
          <w:rFonts w:eastAsia="+mn-ea"/>
          <w:color w:val="000000" w:themeColor="text1"/>
          <w:kern w:val="24"/>
          <w:szCs w:val="24"/>
        </w:rPr>
        <w:t>.</w:t>
      </w:r>
      <w:r w:rsidR="004D1683">
        <w:rPr>
          <w:rFonts w:eastAsia="+mn-ea"/>
          <w:color w:val="000000" w:themeColor="text1"/>
          <w:kern w:val="24"/>
          <w:szCs w:val="24"/>
          <w:lang w:val="sr-Cyrl-CS"/>
        </w:rPr>
        <w:t xml:space="preserve"> </w:t>
      </w:r>
      <w:r w:rsidR="00A76FA3" w:rsidRPr="00E26FA1">
        <w:rPr>
          <w:rFonts w:eastAsia="+mn-ea"/>
          <w:color w:val="000000" w:themeColor="text1"/>
          <w:kern w:val="24"/>
          <w:szCs w:val="24"/>
        </w:rPr>
        <w:t xml:space="preserve">До појаве блокчејна </w:t>
      </w:r>
      <w:r w:rsidR="00A76FA3" w:rsidRPr="00E26FA1">
        <w:rPr>
          <w:color w:val="000000" w:themeColor="text1"/>
          <w:szCs w:val="24"/>
        </w:rPr>
        <w:t>е</w:t>
      </w:r>
      <w:r w:rsidR="00762850" w:rsidRPr="00E26FA1">
        <w:rPr>
          <w:color w:val="000000" w:themeColor="text1"/>
          <w:szCs w:val="24"/>
        </w:rPr>
        <w:t>виденција података</w:t>
      </w:r>
      <w:r w:rsidR="004D1683">
        <w:rPr>
          <w:color w:val="000000" w:themeColor="text1"/>
          <w:szCs w:val="24"/>
          <w:lang w:val="sr-Cyrl-CS"/>
        </w:rPr>
        <w:t xml:space="preserve"> </w:t>
      </w:r>
      <w:r w:rsidR="00762850" w:rsidRPr="00E26FA1">
        <w:rPr>
          <w:color w:val="000000" w:themeColor="text1"/>
          <w:szCs w:val="24"/>
        </w:rPr>
        <w:t xml:space="preserve">увек </w:t>
      </w:r>
      <w:r w:rsidR="00A76FA3" w:rsidRPr="00E26FA1">
        <w:rPr>
          <w:color w:val="000000" w:themeColor="text1"/>
          <w:szCs w:val="24"/>
        </w:rPr>
        <w:t xml:space="preserve">је </w:t>
      </w:r>
      <w:r w:rsidR="00762850" w:rsidRPr="00E26FA1">
        <w:rPr>
          <w:color w:val="000000" w:themeColor="text1"/>
          <w:szCs w:val="24"/>
        </w:rPr>
        <w:t>подразумевала централизовани процес који се заснива на поверењу у институцију која је организује и њоме управља. На идеји блокчејн</w:t>
      </w:r>
      <w:r w:rsidR="000436F2" w:rsidRPr="00E26FA1">
        <w:rPr>
          <w:color w:val="000000" w:themeColor="text1"/>
          <w:szCs w:val="24"/>
        </w:rPr>
        <w:t xml:space="preserve"> технологије за битк</w:t>
      </w:r>
      <w:r w:rsidR="00762850" w:rsidRPr="00E26FA1">
        <w:rPr>
          <w:color w:val="000000" w:themeColor="text1"/>
          <w:szCs w:val="24"/>
        </w:rPr>
        <w:t>оин  изграђена је технологија децентрализоване главне књиге</w:t>
      </w:r>
      <w:r w:rsidR="00A76FA3" w:rsidRPr="00E26FA1">
        <w:rPr>
          <w:color w:val="000000" w:themeColor="text1"/>
          <w:szCs w:val="24"/>
        </w:rPr>
        <w:t xml:space="preserve">. ДЛТсе разликује од блокчејна </w:t>
      </w:r>
      <w:r w:rsidR="0046315B" w:rsidRPr="00E26FA1">
        <w:rPr>
          <w:color w:val="000000" w:themeColor="text1"/>
          <w:szCs w:val="24"/>
        </w:rPr>
        <w:t>пре свега</w:t>
      </w:r>
      <w:r w:rsidR="004D1683">
        <w:rPr>
          <w:color w:val="000000" w:themeColor="text1"/>
          <w:szCs w:val="24"/>
          <w:lang w:val="sr-Cyrl-CS"/>
        </w:rPr>
        <w:t xml:space="preserve"> </w:t>
      </w:r>
      <w:r w:rsidR="000436F2" w:rsidRPr="00E26FA1">
        <w:rPr>
          <w:color w:val="000000" w:themeColor="text1"/>
          <w:szCs w:val="24"/>
        </w:rPr>
        <w:t xml:space="preserve">по томе што </w:t>
      </w:r>
      <w:r w:rsidR="00762850" w:rsidRPr="00E26FA1">
        <w:rPr>
          <w:color w:val="000000" w:themeColor="text1"/>
          <w:szCs w:val="24"/>
        </w:rPr>
        <w:t xml:space="preserve">осим блоковске </w:t>
      </w:r>
      <w:r w:rsidR="00A76FA3" w:rsidRPr="00E26FA1">
        <w:rPr>
          <w:color w:val="000000" w:themeColor="text1"/>
          <w:szCs w:val="24"/>
        </w:rPr>
        <w:t>може да се организује и са структуром</w:t>
      </w:r>
      <w:r w:rsidR="00762850" w:rsidRPr="00E26FA1">
        <w:rPr>
          <w:color w:val="000000" w:themeColor="text1"/>
          <w:szCs w:val="24"/>
        </w:rPr>
        <w:t xml:space="preserve"> података која</w:t>
      </w:r>
      <w:r w:rsidR="00A76FA3" w:rsidRPr="00E26FA1">
        <w:rPr>
          <w:color w:val="000000" w:themeColor="text1"/>
          <w:szCs w:val="24"/>
        </w:rPr>
        <w:t xml:space="preserve"> се не заснива на ланцу блокова</w:t>
      </w:r>
      <w:r w:rsidR="0046315B" w:rsidRPr="00E26FA1">
        <w:rPr>
          <w:color w:val="000000" w:themeColor="text1"/>
          <w:szCs w:val="24"/>
        </w:rPr>
        <w:t>, а по чему је блокчејн</w:t>
      </w:r>
      <w:r w:rsidR="00A76FA3" w:rsidRPr="00E26FA1">
        <w:rPr>
          <w:color w:val="000000" w:themeColor="text1"/>
          <w:szCs w:val="24"/>
        </w:rPr>
        <w:t xml:space="preserve"> добио име.</w:t>
      </w:r>
    </w:p>
    <w:p w:rsidR="00596183" w:rsidRPr="00E26FA1" w:rsidRDefault="00596183" w:rsidP="00596183">
      <w:pPr>
        <w:spacing w:after="0"/>
        <w:ind w:firstLine="403"/>
        <w:rPr>
          <w:rFonts w:eastAsia="+mn-ea"/>
          <w:color w:val="000000" w:themeColor="text1"/>
          <w:kern w:val="24"/>
          <w:szCs w:val="24"/>
        </w:rPr>
      </w:pPr>
    </w:p>
    <w:p w:rsidR="00762850" w:rsidRPr="004D1683" w:rsidRDefault="00762850" w:rsidP="00596183">
      <w:pPr>
        <w:spacing w:after="0"/>
        <w:ind w:firstLine="403"/>
        <w:rPr>
          <w:color w:val="000000" w:themeColor="text1"/>
          <w:szCs w:val="24"/>
          <w:lang w:val="sr-Cyrl-CS"/>
        </w:rPr>
      </w:pPr>
      <w:r w:rsidRPr="00E26FA1">
        <w:rPr>
          <w:color w:val="000000" w:themeColor="text1"/>
          <w:szCs w:val="24"/>
        </w:rPr>
        <w:t>Главна књига је систематска и свеобухватна евиденција. У финансијама она се састоји од књиговодствених конта, односно рачуна. Главна књига мора имати толико књиговодствених конта да обухвати целокупно пословање фирме тј. сва средства, обавезе, капитал, све расходе и приходе. Шире посматрано, и више техничким ре</w:t>
      </w:r>
      <w:r w:rsidR="000436F2" w:rsidRPr="00E26FA1">
        <w:rPr>
          <w:color w:val="000000" w:themeColor="text1"/>
          <w:szCs w:val="24"/>
        </w:rPr>
        <w:t xml:space="preserve">чником речено, главна књига могла би се назвати и свеобухватна </w:t>
      </w:r>
      <w:r w:rsidR="00850983" w:rsidRPr="00E26FA1">
        <w:rPr>
          <w:color w:val="000000" w:themeColor="text1"/>
          <w:szCs w:val="24"/>
        </w:rPr>
        <w:t xml:space="preserve">децентрализована </w:t>
      </w:r>
      <w:r w:rsidR="000436F2" w:rsidRPr="00E26FA1">
        <w:rPr>
          <w:color w:val="000000" w:themeColor="text1"/>
          <w:szCs w:val="24"/>
        </w:rPr>
        <w:t xml:space="preserve">база </w:t>
      </w:r>
      <w:r w:rsidRPr="00E26FA1">
        <w:rPr>
          <w:color w:val="000000" w:themeColor="text1"/>
          <w:szCs w:val="24"/>
        </w:rPr>
        <w:t xml:space="preserve">података. У литературе се врши класификација </w:t>
      </w:r>
      <w:r w:rsidR="00936C7A" w:rsidRPr="00E26FA1">
        <w:rPr>
          <w:color w:val="000000" w:themeColor="text1"/>
          <w:szCs w:val="24"/>
        </w:rPr>
        <w:t>децентрализоване главне књиге</w:t>
      </w:r>
      <w:r w:rsidRPr="00E26FA1">
        <w:rPr>
          <w:color w:val="000000" w:themeColor="text1"/>
          <w:szCs w:val="24"/>
        </w:rPr>
        <w:t xml:space="preserve"> по разним основама, али у суштини разликују се систем отворене децентрализоване главне књиге без дозволе (</w:t>
      </w:r>
      <w:r w:rsidRPr="00E26FA1">
        <w:rPr>
          <w:i/>
          <w:iCs/>
          <w:color w:val="000000" w:themeColor="text1"/>
          <w:szCs w:val="24"/>
        </w:rPr>
        <w:t>DLT open/permissionless</w:t>
      </w:r>
      <w:r w:rsidRPr="00E26FA1">
        <w:rPr>
          <w:color w:val="000000" w:themeColor="text1"/>
          <w:szCs w:val="24"/>
        </w:rPr>
        <w:t xml:space="preserve">), за шта је пример блокчејн </w:t>
      </w:r>
      <w:r w:rsidR="007065B8" w:rsidRPr="00E26FA1">
        <w:rPr>
          <w:color w:val="000000" w:themeColor="text1"/>
          <w:szCs w:val="24"/>
        </w:rPr>
        <w:t>биткоин</w:t>
      </w:r>
      <w:r w:rsidR="00850983" w:rsidRPr="00E26FA1">
        <w:rPr>
          <w:color w:val="000000" w:themeColor="text1"/>
          <w:szCs w:val="24"/>
        </w:rPr>
        <w:t>а</w:t>
      </w:r>
      <w:r w:rsidRPr="00E26FA1">
        <w:rPr>
          <w:color w:val="000000" w:themeColor="text1"/>
          <w:szCs w:val="24"/>
        </w:rPr>
        <w:t xml:space="preserve"> и систем децентрализоване главне књиге са дозволом (</w:t>
      </w:r>
      <w:r w:rsidRPr="00E26FA1">
        <w:rPr>
          <w:i/>
          <w:iCs/>
          <w:color w:val="000000" w:themeColor="text1"/>
          <w:szCs w:val="24"/>
        </w:rPr>
        <w:t>DLT permissioned)</w:t>
      </w:r>
      <w:r w:rsidRPr="00E26FA1">
        <w:rPr>
          <w:color w:val="000000" w:themeColor="text1"/>
          <w:szCs w:val="24"/>
        </w:rPr>
        <w:t>. У системима без дозволе нема централног власника или администратора који контролише приступ мрежи те је придруживање мрежи слободно. У системима са дозволом постоји власник и/или администратор главне књиге који дају дозволу и контролишу приступ мрежи и примену правила главне књиге. У литератури се детаљније класификују и хиб</w:t>
      </w:r>
      <w:r w:rsidR="006A2F7B" w:rsidRPr="00E26FA1">
        <w:rPr>
          <w:color w:val="000000" w:themeColor="text1"/>
          <w:szCs w:val="24"/>
        </w:rPr>
        <w:t>р</w:t>
      </w:r>
      <w:r w:rsidRPr="00E26FA1">
        <w:rPr>
          <w:color w:val="000000" w:themeColor="text1"/>
          <w:szCs w:val="24"/>
        </w:rPr>
        <w:t>идне децентрализоване главне књиге које комбинују ова два система. Системи ДЛТ са дозволом и без дозволе разликују се по томе што се безбедност и заштита интегритета ДЛТ без дозволе постиже криптографским и алгоритамским решењима која пружају сигурност учесницима да слободно приступе мрежи без потребе да сумњају у тачност спровођење главне књиге, док се код децентрализоване главне књиге са дозволом ел</w:t>
      </w:r>
      <w:r w:rsidR="00850983" w:rsidRPr="00E26FA1">
        <w:rPr>
          <w:color w:val="000000" w:themeColor="text1"/>
          <w:szCs w:val="24"/>
        </w:rPr>
        <w:t>иминише ова кључна иновација Сатоши Накамота</w:t>
      </w:r>
      <w:r w:rsidRPr="00E26FA1">
        <w:rPr>
          <w:color w:val="000000" w:themeColor="text1"/>
          <w:szCs w:val="24"/>
        </w:rPr>
        <w:t xml:space="preserve"> и уводи дозвола за приступ</w:t>
      </w:r>
      <w:r w:rsidR="004D1683">
        <w:rPr>
          <w:color w:val="000000" w:themeColor="text1"/>
          <w:szCs w:val="24"/>
          <w:lang w:val="sr-Cyrl-CS"/>
        </w:rPr>
        <w:t xml:space="preserve"> </w:t>
      </w:r>
      <w:r w:rsidR="000436F2" w:rsidRPr="00E26FA1">
        <w:rPr>
          <w:color w:val="000000" w:themeColor="text1"/>
          <w:szCs w:val="24"/>
        </w:rPr>
        <w:t>[2]</w:t>
      </w:r>
      <w:r w:rsidR="004D1683">
        <w:rPr>
          <w:color w:val="000000" w:themeColor="text1"/>
          <w:szCs w:val="24"/>
          <w:lang w:val="sr-Cyrl-CS"/>
        </w:rPr>
        <w:t>.</w:t>
      </w:r>
    </w:p>
    <w:p w:rsidR="001D29B6" w:rsidRPr="00E26FA1" w:rsidRDefault="007065B8" w:rsidP="00596183">
      <w:pPr>
        <w:spacing w:after="0"/>
        <w:ind w:firstLine="403"/>
        <w:rPr>
          <w:rFonts w:eastAsia="Calibri"/>
          <w:noProof w:val="0"/>
          <w:color w:val="000000" w:themeColor="text1"/>
          <w:szCs w:val="24"/>
          <w:lang w:bidi="ar-SA"/>
        </w:rPr>
      </w:pPr>
      <w:r w:rsidRPr="00E26FA1">
        <w:rPr>
          <w:color w:val="000000" w:themeColor="text1"/>
          <w:szCs w:val="24"/>
        </w:rPr>
        <w:t>Децентрализована главна књига или база података може да садржи податке не само о новч</w:t>
      </w:r>
      <w:r w:rsidR="001D29B6" w:rsidRPr="00E26FA1">
        <w:rPr>
          <w:color w:val="000000" w:themeColor="text1"/>
          <w:szCs w:val="24"/>
        </w:rPr>
        <w:t>аним трансакцијама. Поред  примене у финансијском сектору</w:t>
      </w:r>
      <w:r w:rsidRPr="00E26FA1">
        <w:rPr>
          <w:color w:val="000000" w:themeColor="text1"/>
          <w:szCs w:val="24"/>
        </w:rPr>
        <w:t xml:space="preserve"> истражују се могућности, праве пилот пројекти и примењују ДЛТ за податке о трансакцијама које су дигиталне или се могу дигитализовати.</w:t>
      </w:r>
      <w:r w:rsidR="004D1683">
        <w:rPr>
          <w:color w:val="000000" w:themeColor="text1"/>
          <w:szCs w:val="24"/>
          <w:lang w:val="sr-Cyrl-CS"/>
        </w:rPr>
        <w:t xml:space="preserve"> </w:t>
      </w:r>
      <w:r w:rsidR="001D29B6" w:rsidRPr="00E26FA1">
        <w:rPr>
          <w:rFonts w:eastAsia="Calibri"/>
          <w:noProof w:val="0"/>
          <w:color w:val="000000" w:themeColor="text1"/>
          <w:szCs w:val="24"/>
          <w:lang w:val="en-US" w:bidi="ar-SA"/>
        </w:rPr>
        <w:t>У табели</w:t>
      </w:r>
      <w:r w:rsidR="004D1683">
        <w:rPr>
          <w:rFonts w:eastAsia="Calibri"/>
          <w:noProof w:val="0"/>
          <w:color w:val="000000" w:themeColor="text1"/>
          <w:szCs w:val="24"/>
          <w:lang w:val="sr-Cyrl-CS" w:bidi="ar-SA"/>
        </w:rPr>
        <w:t xml:space="preserve"> 1 </w:t>
      </w:r>
      <w:r w:rsidR="001D29B6" w:rsidRPr="00E26FA1">
        <w:rPr>
          <w:rFonts w:eastAsia="Calibri"/>
          <w:noProof w:val="0"/>
          <w:color w:val="000000" w:themeColor="text1"/>
          <w:szCs w:val="24"/>
          <w:lang w:val="en-US" w:bidi="ar-SA"/>
        </w:rPr>
        <w:t>приказан</w:t>
      </w:r>
      <w:r w:rsidR="004D1683">
        <w:rPr>
          <w:rFonts w:eastAsia="Calibri"/>
          <w:noProof w:val="0"/>
          <w:color w:val="000000" w:themeColor="text1"/>
          <w:szCs w:val="24"/>
          <w:lang w:val="sr-Cyrl-CS" w:bidi="ar-SA"/>
        </w:rPr>
        <w:t xml:space="preserve"> </w:t>
      </w:r>
      <w:r w:rsidR="001D29B6" w:rsidRPr="00E26FA1">
        <w:rPr>
          <w:rFonts w:eastAsia="Calibri"/>
          <w:noProof w:val="0"/>
          <w:color w:val="000000" w:themeColor="text1"/>
          <w:szCs w:val="24"/>
          <w:lang w:bidi="ar-SA"/>
        </w:rPr>
        <w:t xml:space="preserve">је </w:t>
      </w:r>
      <w:r w:rsidR="001D29B6" w:rsidRPr="00E26FA1">
        <w:rPr>
          <w:rFonts w:eastAsia="Calibri"/>
          <w:noProof w:val="0"/>
          <w:color w:val="000000" w:themeColor="text1"/>
          <w:szCs w:val="24"/>
          <w:lang w:val="en-US" w:bidi="ar-SA"/>
        </w:rPr>
        <w:t>преглед</w:t>
      </w:r>
      <w:r w:rsidR="004D1683">
        <w:rPr>
          <w:rFonts w:eastAsia="Calibri"/>
          <w:noProof w:val="0"/>
          <w:color w:val="000000" w:themeColor="text1"/>
          <w:szCs w:val="24"/>
          <w:lang w:val="sr-Cyrl-CS" w:bidi="ar-SA"/>
        </w:rPr>
        <w:t xml:space="preserve"> </w:t>
      </w:r>
      <w:r w:rsidR="001D29B6" w:rsidRPr="00E26FA1">
        <w:rPr>
          <w:rFonts w:eastAsia="Calibri"/>
          <w:noProof w:val="0"/>
          <w:color w:val="000000" w:themeColor="text1"/>
          <w:szCs w:val="24"/>
          <w:lang w:val="en-US" w:bidi="ar-SA"/>
        </w:rPr>
        <w:t>потенцијалне</w:t>
      </w:r>
      <w:r w:rsidR="004D1683">
        <w:rPr>
          <w:rFonts w:eastAsia="Calibri"/>
          <w:noProof w:val="0"/>
          <w:color w:val="000000" w:themeColor="text1"/>
          <w:szCs w:val="24"/>
          <w:lang w:val="sr-Cyrl-CS" w:bidi="ar-SA"/>
        </w:rPr>
        <w:t xml:space="preserve"> </w:t>
      </w:r>
      <w:r w:rsidR="001D29B6" w:rsidRPr="00E26FA1">
        <w:rPr>
          <w:rFonts w:eastAsia="Calibri"/>
          <w:noProof w:val="0"/>
          <w:color w:val="000000" w:themeColor="text1"/>
          <w:szCs w:val="24"/>
          <w:lang w:val="en-US" w:bidi="ar-SA"/>
        </w:rPr>
        <w:t>примене</w:t>
      </w:r>
      <w:r w:rsidR="004D1683">
        <w:rPr>
          <w:rFonts w:eastAsia="Calibri"/>
          <w:noProof w:val="0"/>
          <w:color w:val="000000" w:themeColor="text1"/>
          <w:szCs w:val="24"/>
          <w:lang w:val="sr-Cyrl-CS" w:bidi="ar-SA"/>
        </w:rPr>
        <w:t xml:space="preserve"> </w:t>
      </w:r>
      <w:r w:rsidR="001D29B6" w:rsidRPr="00E26FA1">
        <w:rPr>
          <w:rFonts w:eastAsia="Calibri"/>
          <w:noProof w:val="0"/>
          <w:color w:val="000000" w:themeColor="text1"/>
          <w:szCs w:val="24"/>
          <w:lang w:val="en-US" w:bidi="ar-SA"/>
        </w:rPr>
        <w:t>ДЛТ</w:t>
      </w:r>
      <w:r w:rsidR="004D1683">
        <w:rPr>
          <w:rFonts w:eastAsia="Calibri"/>
          <w:noProof w:val="0"/>
          <w:color w:val="000000" w:themeColor="text1"/>
          <w:szCs w:val="24"/>
          <w:lang w:val="sr-Cyrl-CS" w:bidi="ar-SA"/>
        </w:rPr>
        <w:t xml:space="preserve"> </w:t>
      </w:r>
      <w:r w:rsidR="001D29B6" w:rsidRPr="00E26FA1">
        <w:rPr>
          <w:rFonts w:eastAsia="Calibri"/>
          <w:noProof w:val="0"/>
          <w:color w:val="000000" w:themeColor="text1"/>
          <w:szCs w:val="24"/>
          <w:lang w:bidi="ar-SA"/>
        </w:rPr>
        <w:t>према детаљним истраживањима Светске банке.</w:t>
      </w:r>
    </w:p>
    <w:p w:rsidR="001D29B6" w:rsidRPr="00E26FA1" w:rsidRDefault="001D29B6" w:rsidP="001D29B6">
      <w:pPr>
        <w:rPr>
          <w:rFonts w:eastAsia="Calibri"/>
          <w:noProof w:val="0"/>
          <w:color w:val="000000" w:themeColor="text1"/>
          <w:szCs w:val="24"/>
          <w:lang w:bidi="ar-SA"/>
        </w:rPr>
      </w:pPr>
    </w:p>
    <w:p w:rsidR="001D29B6" w:rsidRPr="00E26FA1" w:rsidRDefault="001D29B6" w:rsidP="001D29B6">
      <w:pPr>
        <w:rPr>
          <w:rFonts w:eastAsia="Calibri"/>
          <w:noProof w:val="0"/>
          <w:color w:val="000000" w:themeColor="text1"/>
          <w:szCs w:val="24"/>
          <w:lang w:bidi="ar-SA"/>
        </w:rPr>
      </w:pPr>
    </w:p>
    <w:p w:rsidR="007065B8" w:rsidRPr="00E26FA1" w:rsidRDefault="001D29B6" w:rsidP="001D29B6">
      <w:pPr>
        <w:jc w:val="center"/>
        <w:rPr>
          <w:rFonts w:eastAsia="Calibri"/>
          <w:i/>
          <w:noProof w:val="0"/>
          <w:color w:val="000000" w:themeColor="text1"/>
          <w:szCs w:val="24"/>
          <w:lang w:bidi="ar-SA"/>
        </w:rPr>
      </w:pPr>
      <w:r w:rsidRPr="00EA3A16">
        <w:rPr>
          <w:rFonts w:eastAsia="Calibri"/>
          <w:i/>
          <w:noProof w:val="0"/>
          <w:color w:val="000000" w:themeColor="text1"/>
          <w:szCs w:val="24"/>
          <w:lang w:bidi="ar-SA"/>
        </w:rPr>
        <w:lastRenderedPageBreak/>
        <w:t>Табела 1</w:t>
      </w:r>
      <w:r w:rsidR="00EA3A16" w:rsidRPr="00EA3A16">
        <w:rPr>
          <w:rFonts w:eastAsia="Calibri"/>
          <w:i/>
          <w:noProof w:val="0"/>
          <w:color w:val="000000" w:themeColor="text1"/>
          <w:szCs w:val="24"/>
          <w:lang w:val="sr-Cyrl-CS" w:bidi="ar-SA"/>
        </w:rPr>
        <w:t xml:space="preserve"> </w:t>
      </w:r>
      <w:r w:rsidR="00EA3A16" w:rsidRPr="00EA3A16">
        <w:rPr>
          <w:rFonts w:eastAsia="Calibri"/>
          <w:i/>
          <w:noProof w:val="0"/>
          <w:color w:val="000000" w:themeColor="text1"/>
          <w:szCs w:val="24"/>
          <w:lang w:bidi="ar-SA"/>
        </w:rPr>
        <w:t>–</w:t>
      </w:r>
      <w:r w:rsidRPr="00EA3A16">
        <w:rPr>
          <w:rFonts w:eastAsia="Calibri"/>
          <w:i/>
          <w:noProof w:val="0"/>
          <w:color w:val="000000" w:themeColor="text1"/>
          <w:szCs w:val="24"/>
          <w:lang w:bidi="ar-SA"/>
        </w:rPr>
        <w:t xml:space="preserve"> Преглед</w:t>
      </w:r>
      <w:r w:rsidRPr="00E26FA1">
        <w:rPr>
          <w:rFonts w:eastAsia="Calibri"/>
          <w:i/>
          <w:noProof w:val="0"/>
          <w:color w:val="000000" w:themeColor="text1"/>
          <w:szCs w:val="24"/>
          <w:lang w:bidi="ar-SA"/>
        </w:rPr>
        <w:t xml:space="preserve"> потецијалне примене ДЛТ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23"/>
        <w:gridCol w:w="6965"/>
      </w:tblGrid>
      <w:tr w:rsidR="001D29B6" w:rsidRPr="00E26FA1" w:rsidTr="00EE31A3">
        <w:tc>
          <w:tcPr>
            <w:tcW w:w="9288" w:type="dxa"/>
            <w:gridSpan w:val="2"/>
            <w:shd w:val="clear" w:color="auto" w:fill="auto"/>
          </w:tcPr>
          <w:p w:rsidR="001D29B6" w:rsidRPr="00E26FA1" w:rsidRDefault="001D29B6" w:rsidP="00EE31A3">
            <w:pPr>
              <w:spacing w:after="0"/>
              <w:ind w:firstLine="0"/>
              <w:jc w:val="center"/>
              <w:rPr>
                <w:rFonts w:eastAsia="Calibri"/>
                <w:noProof w:val="0"/>
                <w:color w:val="000000" w:themeColor="text1"/>
                <w:sz w:val="20"/>
                <w:szCs w:val="20"/>
                <w:lang w:bidi="ar-SA"/>
              </w:rPr>
            </w:pPr>
            <w:r w:rsidRPr="00E26FA1">
              <w:rPr>
                <w:rFonts w:eastAsia="Calibri"/>
                <w:noProof w:val="0"/>
                <w:color w:val="000000" w:themeColor="text1"/>
                <w:sz w:val="20"/>
                <w:szCs w:val="20"/>
                <w:lang w:bidi="ar-SA"/>
              </w:rPr>
              <w:t>ПРИМЕНА ДЛТ У ФИНАНСИЈСКОМ СЕКТОРУ</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Новац и платни промет</w:t>
            </w:r>
          </w:p>
        </w:tc>
        <w:tc>
          <w:tcPr>
            <w:tcW w:w="6965"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bidi="ar-SA"/>
              </w:rPr>
            </w:pPr>
            <w:r w:rsidRPr="00E26FA1">
              <w:rPr>
                <w:rFonts w:eastAsia="Calibri"/>
                <w:noProof w:val="0"/>
                <w:color w:val="000000" w:themeColor="text1"/>
                <w:sz w:val="20"/>
                <w:szCs w:val="20"/>
                <w:lang w:val="en-US" w:bidi="ar-SA"/>
              </w:rPr>
              <w:t xml:space="preserve">- </w:t>
            </w:r>
            <w:r w:rsidRPr="00E26FA1">
              <w:rPr>
                <w:rFonts w:eastAsia="Calibri"/>
                <w:noProof w:val="0"/>
                <w:color w:val="000000" w:themeColor="text1"/>
                <w:sz w:val="20"/>
                <w:szCs w:val="20"/>
                <w:lang w:bidi="ar-SA"/>
              </w:rPr>
              <w:t>Дигиталне валуте;</w:t>
            </w:r>
          </w:p>
          <w:p w:rsidR="001D29B6" w:rsidRPr="00E26FA1" w:rsidRDefault="001D29B6" w:rsidP="00EE31A3">
            <w:pPr>
              <w:spacing w:after="0"/>
              <w:ind w:firstLine="0"/>
              <w:jc w:val="left"/>
              <w:rPr>
                <w:rFonts w:eastAsia="Calibri"/>
                <w:noProof w:val="0"/>
                <w:color w:val="000000" w:themeColor="text1"/>
                <w:sz w:val="20"/>
                <w:szCs w:val="20"/>
                <w:lang w:bidi="ar-SA"/>
              </w:rPr>
            </w:pPr>
            <w:r w:rsidRPr="00E26FA1">
              <w:rPr>
                <w:rFonts w:eastAsia="Calibri"/>
                <w:noProof w:val="0"/>
                <w:color w:val="000000" w:themeColor="text1"/>
                <w:sz w:val="20"/>
                <w:szCs w:val="20"/>
                <w:lang w:bidi="ar-SA"/>
              </w:rPr>
              <w:t>-</w:t>
            </w:r>
            <w:r w:rsidR="00B1352E">
              <w:rPr>
                <w:rFonts w:eastAsia="Calibri"/>
                <w:noProof w:val="0"/>
                <w:color w:val="000000" w:themeColor="text1"/>
                <w:sz w:val="20"/>
                <w:szCs w:val="20"/>
                <w:lang w:val="sr-Cyrl-CS" w:bidi="ar-SA"/>
              </w:rPr>
              <w:t xml:space="preserve"> </w:t>
            </w:r>
            <w:r w:rsidRPr="00E26FA1">
              <w:rPr>
                <w:rFonts w:eastAsia="Calibri"/>
                <w:noProof w:val="0"/>
                <w:color w:val="000000" w:themeColor="text1"/>
                <w:sz w:val="20"/>
                <w:szCs w:val="20"/>
                <w:lang w:bidi="ar-SA"/>
              </w:rPr>
              <w:t>Пуномоћ, клиринг и обрачун плаћања;</w:t>
            </w:r>
          </w:p>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val="en-US" w:bidi="ar-SA"/>
              </w:rPr>
              <w:t>-</w:t>
            </w:r>
            <w:r w:rsidR="00B1352E">
              <w:rPr>
                <w:rFonts w:eastAsia="Calibri"/>
                <w:noProof w:val="0"/>
                <w:color w:val="000000" w:themeColor="text1"/>
                <w:sz w:val="20"/>
                <w:szCs w:val="20"/>
                <w:lang w:val="sr-Cyrl-CS" w:bidi="ar-SA"/>
              </w:rPr>
              <w:t xml:space="preserve"> </w:t>
            </w:r>
            <w:r w:rsidRPr="00E26FA1">
              <w:rPr>
                <w:rFonts w:eastAsia="Calibri"/>
                <w:noProof w:val="0"/>
                <w:color w:val="000000" w:themeColor="text1"/>
                <w:sz w:val="20"/>
                <w:szCs w:val="20"/>
                <w:lang w:bidi="ar-SA"/>
              </w:rPr>
              <w:t>Мађународне новчане пошиљке и прекогранична плаћања (алтернатива за коресподентско банкарство)</w:t>
            </w:r>
            <w:r w:rsidRPr="00E26FA1">
              <w:rPr>
                <w:rFonts w:eastAsia="Calibri"/>
                <w:noProof w:val="0"/>
                <w:color w:val="000000" w:themeColor="text1"/>
                <w:sz w:val="20"/>
                <w:szCs w:val="20"/>
                <w:lang w:val="en-US" w:bidi="ar-SA"/>
              </w:rPr>
              <w:t>;</w:t>
            </w:r>
          </w:p>
          <w:p w:rsidR="001D29B6" w:rsidRPr="00E26FA1" w:rsidRDefault="001D29B6" w:rsidP="00EE31A3">
            <w:pPr>
              <w:spacing w:after="0"/>
              <w:ind w:firstLine="0"/>
              <w:jc w:val="left"/>
              <w:rPr>
                <w:rFonts w:eastAsia="Calibri"/>
                <w:noProof w:val="0"/>
                <w:color w:val="000000" w:themeColor="text1"/>
                <w:sz w:val="20"/>
                <w:szCs w:val="20"/>
                <w:lang w:bidi="ar-SA"/>
              </w:rPr>
            </w:pPr>
            <w:r w:rsidRPr="00E26FA1">
              <w:rPr>
                <w:rFonts w:eastAsia="Calibri"/>
                <w:noProof w:val="0"/>
                <w:color w:val="000000" w:themeColor="text1"/>
                <w:sz w:val="20"/>
                <w:szCs w:val="20"/>
                <w:lang w:val="en-US" w:bidi="ar-SA"/>
              </w:rPr>
              <w:t xml:space="preserve">- </w:t>
            </w:r>
            <w:r w:rsidRPr="00E26FA1">
              <w:rPr>
                <w:rFonts w:eastAsia="Calibri"/>
                <w:noProof w:val="0"/>
                <w:color w:val="000000" w:themeColor="text1"/>
                <w:sz w:val="20"/>
                <w:szCs w:val="20"/>
                <w:lang w:bidi="ar-SA"/>
              </w:rPr>
              <w:t>Девизе;</w:t>
            </w:r>
          </w:p>
          <w:p w:rsidR="001D29B6" w:rsidRPr="00E26FA1" w:rsidRDefault="001D29B6" w:rsidP="00EE31A3">
            <w:pPr>
              <w:spacing w:after="0"/>
              <w:ind w:firstLine="0"/>
              <w:jc w:val="left"/>
              <w:rPr>
                <w:rFonts w:eastAsia="Calibri"/>
                <w:noProof w:val="0"/>
                <w:color w:val="000000" w:themeColor="text1"/>
                <w:sz w:val="20"/>
                <w:szCs w:val="20"/>
                <w:lang w:bidi="ar-SA"/>
              </w:rPr>
            </w:pPr>
            <w:r w:rsidRPr="00E26FA1">
              <w:rPr>
                <w:rFonts w:eastAsia="Calibri"/>
                <w:noProof w:val="0"/>
                <w:color w:val="000000" w:themeColor="text1"/>
                <w:sz w:val="20"/>
                <w:szCs w:val="20"/>
                <w:lang w:bidi="ar-SA"/>
              </w:rPr>
              <w:t>- Мала плаћања;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Финансијске услуге и инфраструктура (осим за плаћања)</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Тржиштакапитала: дигиталнаемисија, трговање и обрачунхартијаодвредности;</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Трговањеробом;</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xml:space="preserve">- Услугеовере (нпр. захипотеке);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Регистриколатерала;</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xml:space="preserve">- Регистрипокретнеактиве;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xml:space="preserve">- Синдициранизајмови;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Групно</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финансирање (као</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примарна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емисија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кован</w:t>
            </w:r>
            <w:r w:rsidR="00B1352E" w:rsidRPr="00B1352E">
              <w:rPr>
                <w:rFonts w:eastAsia="Calibri"/>
                <w:noProof w:val="0"/>
                <w:color w:val="000000" w:themeColor="text1"/>
                <w:sz w:val="20"/>
                <w:szCs w:val="20"/>
                <w:lang w:val="sr-Cyrl-CS" w:bidi="ar-SA"/>
              </w:rPr>
              <w:t>и</w:t>
            </w:r>
            <w:r w:rsidRPr="00B1352E">
              <w:rPr>
                <w:rFonts w:eastAsia="Calibri"/>
                <w:noProof w:val="0"/>
                <w:color w:val="000000" w:themeColor="text1"/>
                <w:sz w:val="20"/>
                <w:szCs w:val="20"/>
                <w:lang w:val="sr-Cyrl-CS" w:bidi="ar-SA"/>
              </w:rPr>
              <w:t xml:space="preserve">ца);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Осигурање (у комбинацији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са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паметним</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уговорима) за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аутоматизацију</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исплате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осигурања и потврде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настанка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осигураног</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случаја;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bidi="ar-SA"/>
              </w:rPr>
            </w:pPr>
            <w:r w:rsidRPr="00E26FA1">
              <w:rPr>
                <w:rFonts w:eastAsia="Calibri"/>
                <w:noProof w:val="0"/>
                <w:color w:val="000000" w:themeColor="text1"/>
                <w:sz w:val="20"/>
                <w:szCs w:val="20"/>
                <w:lang w:bidi="ar-SA"/>
              </w:rPr>
              <w:t>Регистри колатерала и регистри власништва</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Регистри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земљишних</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књига, власништва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над</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некретнинама и други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регистри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залога/колатерала;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Унутрашњи системи доб</w:t>
            </w:r>
            <w:r w:rsidR="0044192C">
              <w:rPr>
                <w:rFonts w:eastAsia="Calibri"/>
                <w:noProof w:val="0"/>
                <w:color w:val="000000" w:themeColor="text1"/>
                <w:sz w:val="20"/>
                <w:szCs w:val="20"/>
                <w:lang w:bidi="ar-SA"/>
              </w:rPr>
              <w:t>а</w:t>
            </w:r>
            <w:r w:rsidRPr="00E26FA1">
              <w:rPr>
                <w:rFonts w:eastAsia="Calibri"/>
                <w:noProof w:val="0"/>
                <w:color w:val="000000" w:themeColor="text1"/>
                <w:sz w:val="20"/>
                <w:szCs w:val="20"/>
                <w:lang w:bidi="ar-SA"/>
              </w:rPr>
              <w:t xml:space="preserve">вљача финансијских услуга </w:t>
            </w:r>
          </w:p>
        </w:tc>
        <w:tc>
          <w:tcPr>
            <w:tcW w:w="6965" w:type="dxa"/>
            <w:shd w:val="clear" w:color="auto" w:fill="auto"/>
          </w:tcPr>
          <w:p w:rsidR="001D29B6" w:rsidRPr="00B1352E" w:rsidRDefault="00B1352E" w:rsidP="00EE31A3">
            <w:pPr>
              <w:spacing w:after="0"/>
              <w:ind w:firstLine="0"/>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Замена</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интерних</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главних</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књига</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које</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воде</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велики, мултинационални</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пружаоци</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финансијских</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услуга</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који</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бележе</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информације у различитим</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одељењима, подружницама</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или</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географским</w:t>
            </w:r>
            <w:r w:rsidRPr="00B1352E">
              <w:rPr>
                <w:rFonts w:eastAsia="Calibri"/>
                <w:noProof w:val="0"/>
                <w:color w:val="000000" w:themeColor="text1"/>
                <w:sz w:val="20"/>
                <w:szCs w:val="20"/>
                <w:lang w:val="sr-Cyrl-CS" w:bidi="ar-SA"/>
              </w:rPr>
              <w:t xml:space="preserve"> </w:t>
            </w:r>
            <w:r w:rsidR="001D29B6" w:rsidRPr="00B1352E">
              <w:rPr>
                <w:rFonts w:eastAsia="Calibri"/>
                <w:noProof w:val="0"/>
                <w:color w:val="000000" w:themeColor="text1"/>
                <w:sz w:val="20"/>
                <w:szCs w:val="20"/>
                <w:lang w:val="sr-Cyrl-CS" w:bidi="ar-SA"/>
              </w:rPr>
              <w:t>областима;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p>
        </w:tc>
        <w:tc>
          <w:tcPr>
            <w:tcW w:w="6965" w:type="dxa"/>
            <w:shd w:val="clear" w:color="auto" w:fill="auto"/>
          </w:tcPr>
          <w:p w:rsidR="001D29B6" w:rsidRPr="00B1352E" w:rsidRDefault="001D29B6" w:rsidP="00EE31A3">
            <w:pPr>
              <w:spacing w:after="0"/>
              <w:ind w:firstLine="0"/>
              <w:jc w:val="center"/>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ПРИМЕНА ДЛТ У ДРУГИМ ОБЛАСТИМА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Идентитет</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Платформе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за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дигитални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идентитет;</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Трговина</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Управљање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ланцем</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снабдевања (управљање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залихама и споровима);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Порекло и аутентичност</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производа (нпр. </w:t>
            </w:r>
            <w:r w:rsidR="00B1352E" w:rsidRPr="00B1352E">
              <w:rPr>
                <w:rFonts w:eastAsia="Calibri"/>
                <w:noProof w:val="0"/>
                <w:color w:val="000000" w:themeColor="text1"/>
                <w:sz w:val="20"/>
                <w:szCs w:val="20"/>
                <w:lang w:val="sr-Cyrl-CS" w:bidi="ar-SA"/>
              </w:rPr>
              <w:t>у</w:t>
            </w:r>
            <w:r w:rsidRPr="00B1352E">
              <w:rPr>
                <w:rFonts w:eastAsia="Calibri"/>
                <w:noProof w:val="0"/>
                <w:color w:val="000000" w:themeColor="text1"/>
                <w:sz w:val="20"/>
                <w:szCs w:val="20"/>
                <w:lang w:val="sr-Cyrl-CS" w:bidi="ar-SA"/>
              </w:rPr>
              <w:t>метничка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дела, лекови, дијаманти);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Финансирање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трговине;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Обрада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након</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трговине;</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Награде и програми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лојалности;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Управљање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фактурама;</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Регистрација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интелектуалне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својине;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Интернет</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ствари;</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Пољ</w:t>
            </w:r>
            <w:r w:rsidR="0044192C">
              <w:rPr>
                <w:rFonts w:eastAsia="Calibri"/>
                <w:noProof w:val="0"/>
                <w:color w:val="000000" w:themeColor="text1"/>
                <w:sz w:val="20"/>
                <w:szCs w:val="20"/>
                <w:lang w:bidi="ar-SA"/>
              </w:rPr>
              <w:t>о</w:t>
            </w:r>
            <w:r w:rsidRPr="00E26FA1">
              <w:rPr>
                <w:rFonts w:eastAsia="Calibri"/>
                <w:noProof w:val="0"/>
                <w:color w:val="000000" w:themeColor="text1"/>
                <w:sz w:val="20"/>
                <w:szCs w:val="20"/>
                <w:lang w:bidi="ar-SA"/>
              </w:rPr>
              <w:t>привреда</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Финансијске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услуге у пољопривредном</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сектору</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попут</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осигурања, финансирања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усева и запримања у складишта;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Порекло</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пољопривредних</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култура/усева; финансијске услуге у пољопривредном сектору попут осигурања, финансирања усева и запримања у складишта;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Порекло пољопривредних култура/усева;</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Програми сигурносних мрежа који се односе на испоруку семена, ђубрива и других пољопривредних инпута;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Држава</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Системи</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за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електронско</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гласање;</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Е-куће;</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Државно</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вођење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евиденција, нпр. евиденција о кривичним</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делима</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xml:space="preserve"> - Сма</w:t>
            </w:r>
            <w:r w:rsidR="0044192C" w:rsidRPr="00B1352E">
              <w:rPr>
                <w:rFonts w:eastAsia="Calibri"/>
                <w:noProof w:val="0"/>
                <w:color w:val="000000" w:themeColor="text1"/>
                <w:sz w:val="20"/>
                <w:szCs w:val="20"/>
                <w:lang w:val="sr-Cyrl-CS" w:bidi="ar-SA"/>
              </w:rPr>
              <w:t>њивање</w:t>
            </w:r>
            <w:r w:rsidR="00B1352E" w:rsidRPr="00B1352E">
              <w:rPr>
                <w:rFonts w:eastAsia="Calibri"/>
                <w:noProof w:val="0"/>
                <w:color w:val="000000" w:themeColor="text1"/>
                <w:sz w:val="20"/>
                <w:szCs w:val="20"/>
                <w:lang w:val="sr-Cyrl-CS" w:bidi="ar-SA"/>
              </w:rPr>
              <w:t xml:space="preserve"> </w:t>
            </w:r>
            <w:r w:rsidR="0044192C" w:rsidRPr="00B1352E">
              <w:rPr>
                <w:rFonts w:eastAsia="Calibri"/>
                <w:noProof w:val="0"/>
                <w:color w:val="000000" w:themeColor="text1"/>
                <w:sz w:val="20"/>
                <w:szCs w:val="20"/>
                <w:lang w:val="sr-Cyrl-CS" w:bidi="ar-SA"/>
              </w:rPr>
              <w:t>преваре и грешака у плаћ</w:t>
            </w:r>
            <w:r w:rsidRPr="00B1352E">
              <w:rPr>
                <w:rFonts w:eastAsia="Calibri"/>
                <w:noProof w:val="0"/>
                <w:color w:val="000000" w:themeColor="text1"/>
                <w:sz w:val="20"/>
                <w:szCs w:val="20"/>
                <w:lang w:val="sr-Cyrl-CS" w:bidi="ar-SA"/>
              </w:rPr>
              <w:t>ањима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држави;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Смањивање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пореских</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 xml:space="preserve">превара; </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Заштита</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кључне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инфраструктуре</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од</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кибернетичких</w:t>
            </w:r>
            <w:r w:rsidR="00B1352E" w:rsidRPr="00B1352E">
              <w:rPr>
                <w:rFonts w:eastAsia="Calibri"/>
                <w:noProof w:val="0"/>
                <w:color w:val="000000" w:themeColor="text1"/>
                <w:sz w:val="20"/>
                <w:szCs w:val="20"/>
                <w:lang w:val="sr-Cyrl-CS" w:bidi="ar-SA"/>
              </w:rPr>
              <w:t xml:space="preserve"> </w:t>
            </w:r>
            <w:r w:rsidRPr="00B1352E">
              <w:rPr>
                <w:rFonts w:eastAsia="Calibri"/>
                <w:noProof w:val="0"/>
                <w:color w:val="000000" w:themeColor="text1"/>
                <w:sz w:val="20"/>
                <w:szCs w:val="20"/>
                <w:lang w:val="sr-Cyrl-CS" w:bidi="ar-SA"/>
              </w:rPr>
              <w:t>напада;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Здравље</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-Електронска здравствена евиденција;</w:t>
            </w:r>
          </w:p>
        </w:tc>
      </w:tr>
      <w:tr w:rsidR="001D29B6" w:rsidRPr="00E26FA1" w:rsidTr="00EE31A3">
        <w:tc>
          <w:tcPr>
            <w:tcW w:w="2323" w:type="dxa"/>
            <w:shd w:val="clear" w:color="auto" w:fill="auto"/>
          </w:tcPr>
          <w:p w:rsidR="001D29B6" w:rsidRPr="00E26FA1" w:rsidRDefault="001D29B6" w:rsidP="00EE31A3">
            <w:pPr>
              <w:spacing w:after="0"/>
              <w:ind w:firstLine="0"/>
              <w:jc w:val="left"/>
              <w:rPr>
                <w:rFonts w:eastAsia="Calibri"/>
                <w:noProof w:val="0"/>
                <w:color w:val="000000" w:themeColor="text1"/>
                <w:sz w:val="20"/>
                <w:szCs w:val="20"/>
                <w:lang w:val="en-US" w:bidi="ar-SA"/>
              </w:rPr>
            </w:pPr>
            <w:r w:rsidRPr="00E26FA1">
              <w:rPr>
                <w:rFonts w:eastAsia="Calibri"/>
                <w:noProof w:val="0"/>
                <w:color w:val="000000" w:themeColor="text1"/>
                <w:sz w:val="20"/>
                <w:szCs w:val="20"/>
                <w:lang w:bidi="ar-SA"/>
              </w:rPr>
              <w:t>Хуманитарна помоћ</w:t>
            </w:r>
          </w:p>
        </w:tc>
        <w:tc>
          <w:tcPr>
            <w:tcW w:w="6965" w:type="dxa"/>
            <w:shd w:val="clear" w:color="auto" w:fill="auto"/>
          </w:tcPr>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Праћење испоруке и дистрибуције хране, вакцина, лекова итд.;</w:t>
            </w:r>
          </w:p>
          <w:p w:rsidR="001D29B6" w:rsidRPr="00B1352E" w:rsidRDefault="001D29B6" w:rsidP="00EE31A3">
            <w:pPr>
              <w:spacing w:after="0"/>
              <w:ind w:firstLine="0"/>
              <w:jc w:val="left"/>
              <w:rPr>
                <w:rFonts w:eastAsia="Calibri"/>
                <w:noProof w:val="0"/>
                <w:color w:val="000000" w:themeColor="text1"/>
                <w:sz w:val="20"/>
                <w:szCs w:val="20"/>
                <w:lang w:val="sr-Cyrl-CS" w:bidi="ar-SA"/>
              </w:rPr>
            </w:pPr>
            <w:r w:rsidRPr="00B1352E">
              <w:rPr>
                <w:rFonts w:eastAsia="Calibri"/>
                <w:noProof w:val="0"/>
                <w:color w:val="000000" w:themeColor="text1"/>
                <w:sz w:val="20"/>
                <w:szCs w:val="20"/>
                <w:lang w:val="sr-Cyrl-CS" w:bidi="ar-SA"/>
              </w:rPr>
              <w:t>- Праћење расподеле и трошења новчане помоћи;</w:t>
            </w:r>
          </w:p>
        </w:tc>
      </w:tr>
    </w:tbl>
    <w:p w:rsidR="00947459" w:rsidRPr="00E26FA1" w:rsidRDefault="00947459" w:rsidP="00596183">
      <w:pPr>
        <w:tabs>
          <w:tab w:val="left" w:pos="1671"/>
        </w:tabs>
        <w:spacing w:after="0"/>
        <w:ind w:firstLine="0"/>
        <w:rPr>
          <w:rFonts w:eastAsia="+mn-ea"/>
          <w:noProof w:val="0"/>
          <w:color w:val="000000" w:themeColor="text1"/>
          <w:kern w:val="24"/>
          <w:szCs w:val="24"/>
          <w:lang w:bidi="ar-SA"/>
        </w:rPr>
      </w:pPr>
    </w:p>
    <w:p w:rsidR="000A7CB5" w:rsidRPr="00E26FA1" w:rsidRDefault="00596183" w:rsidP="00596183">
      <w:pPr>
        <w:tabs>
          <w:tab w:val="left" w:pos="1671"/>
        </w:tabs>
        <w:spacing w:after="0"/>
        <w:ind w:firstLine="0"/>
        <w:rPr>
          <w:rFonts w:eastAsia="+mn-ea"/>
          <w:noProof w:val="0"/>
          <w:color w:val="000000" w:themeColor="text1"/>
          <w:kern w:val="24"/>
          <w:szCs w:val="24"/>
          <w:lang w:bidi="ar-SA"/>
        </w:rPr>
      </w:pPr>
      <w:r w:rsidRPr="00E26FA1">
        <w:rPr>
          <w:rFonts w:eastAsia="+mn-ea"/>
          <w:noProof w:val="0"/>
          <w:color w:val="000000" w:themeColor="text1"/>
          <w:kern w:val="24"/>
          <w:szCs w:val="24"/>
          <w:lang w:bidi="ar-SA"/>
        </w:rPr>
        <w:t xml:space="preserve">Као што се види из </w:t>
      </w:r>
      <w:r w:rsidR="0044192C">
        <w:rPr>
          <w:rFonts w:eastAsia="+mn-ea"/>
          <w:noProof w:val="0"/>
          <w:color w:val="000000" w:themeColor="text1"/>
          <w:kern w:val="24"/>
          <w:szCs w:val="24"/>
          <w:lang w:bidi="ar-SA"/>
        </w:rPr>
        <w:t>табеле 1 постоје бројне могућно</w:t>
      </w:r>
      <w:r w:rsidRPr="00E26FA1">
        <w:rPr>
          <w:rFonts w:eastAsia="+mn-ea"/>
          <w:noProof w:val="0"/>
          <w:color w:val="000000" w:themeColor="text1"/>
          <w:kern w:val="24"/>
          <w:szCs w:val="24"/>
          <w:lang w:bidi="ar-SA"/>
        </w:rPr>
        <w:t>сти за развој МСП. Међутим, з</w:t>
      </w:r>
      <w:r w:rsidR="00061845" w:rsidRPr="00E26FA1">
        <w:rPr>
          <w:rFonts w:eastAsia="+mn-ea"/>
          <w:noProof w:val="0"/>
          <w:color w:val="000000" w:themeColor="text1"/>
          <w:kern w:val="24"/>
          <w:szCs w:val="24"/>
          <w:lang w:bidi="ar-SA"/>
        </w:rPr>
        <w:t>а разлику од аутора који о</w:t>
      </w:r>
      <w:r w:rsidR="00BC7BB9" w:rsidRPr="00E26FA1">
        <w:rPr>
          <w:rFonts w:eastAsia="+mn-ea"/>
          <w:noProof w:val="0"/>
          <w:color w:val="000000" w:themeColor="text1"/>
          <w:kern w:val="24"/>
          <w:szCs w:val="24"/>
          <w:lang w:bidi="ar-SA"/>
        </w:rPr>
        <w:t xml:space="preserve"> технологији блокчејна односно технологији  децентрализоване главне књиге без дозволе говоре као о новом Интернету,</w:t>
      </w:r>
      <w:r w:rsidR="000A7CB5" w:rsidRPr="00E26FA1">
        <w:rPr>
          <w:rFonts w:eastAsia="+mn-ea"/>
          <w:noProof w:val="0"/>
          <w:color w:val="000000" w:themeColor="text1"/>
          <w:kern w:val="24"/>
          <w:szCs w:val="24"/>
          <w:lang w:bidi="ar-SA"/>
        </w:rPr>
        <w:t xml:space="preserve"> технологи</w:t>
      </w:r>
      <w:r w:rsidR="00BC7BB9" w:rsidRPr="00E26FA1">
        <w:rPr>
          <w:rFonts w:eastAsia="+mn-ea"/>
          <w:noProof w:val="0"/>
          <w:color w:val="000000" w:themeColor="text1"/>
          <w:kern w:val="24"/>
          <w:szCs w:val="24"/>
          <w:lang w:bidi="ar-SA"/>
        </w:rPr>
        <w:t xml:space="preserve">ји која може из темеља да промени пословање у целој привреди, група аутора је 2018. године упозорила </w:t>
      </w:r>
      <w:r w:rsidR="000A7CB5" w:rsidRPr="00E26FA1">
        <w:rPr>
          <w:rFonts w:eastAsia="+mn-ea"/>
          <w:noProof w:val="0"/>
          <w:color w:val="000000" w:themeColor="text1"/>
          <w:kern w:val="24"/>
          <w:szCs w:val="24"/>
          <w:lang w:bidi="ar-SA"/>
        </w:rPr>
        <w:t>да ова технологија</w:t>
      </w:r>
      <w:r w:rsidR="00BC7BB9" w:rsidRPr="00E26FA1">
        <w:rPr>
          <w:rFonts w:eastAsia="+mn-ea"/>
          <w:noProof w:val="0"/>
          <w:color w:val="000000" w:themeColor="text1"/>
          <w:kern w:val="24"/>
          <w:szCs w:val="24"/>
          <w:lang w:bidi="ar-SA"/>
        </w:rPr>
        <w:t xml:space="preserve"> не може бити решење свих проблема и истакла да је она одговарајуће решење за оне о</w:t>
      </w:r>
      <w:r w:rsidR="00B1352E">
        <w:rPr>
          <w:rFonts w:eastAsia="+mn-ea"/>
          <w:noProof w:val="0"/>
          <w:color w:val="000000" w:themeColor="text1"/>
          <w:kern w:val="24"/>
          <w:szCs w:val="24"/>
          <w:lang w:bidi="ar-SA"/>
        </w:rPr>
        <w:t>бласти и привредне гране где би</w:t>
      </w:r>
      <w:r w:rsidR="00BC7BB9" w:rsidRPr="00E26FA1">
        <w:rPr>
          <w:rFonts w:eastAsia="+mn-ea"/>
          <w:noProof w:val="0"/>
          <w:color w:val="000000" w:themeColor="text1"/>
          <w:kern w:val="24"/>
          <w:szCs w:val="24"/>
          <w:lang w:bidi="ar-SA"/>
        </w:rPr>
        <w:t>:</w:t>
      </w:r>
    </w:p>
    <w:p w:rsidR="00596183" w:rsidRPr="00E26FA1" w:rsidRDefault="00596183" w:rsidP="00596183">
      <w:pPr>
        <w:tabs>
          <w:tab w:val="left" w:pos="1671"/>
        </w:tabs>
        <w:spacing w:after="0"/>
        <w:ind w:firstLine="0"/>
        <w:rPr>
          <w:rFonts w:eastAsia="+mn-ea"/>
          <w:noProof w:val="0"/>
          <w:color w:val="000000" w:themeColor="text1"/>
          <w:kern w:val="24"/>
          <w:szCs w:val="24"/>
          <w:lang w:bidi="ar-SA"/>
        </w:rPr>
      </w:pPr>
    </w:p>
    <w:p w:rsidR="000A7CB5" w:rsidRPr="00B1352E" w:rsidRDefault="00BC7BB9"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било јефтиније без посредника;</w:t>
      </w:r>
    </w:p>
    <w:p w:rsidR="00BC7BB9" w:rsidRPr="00B1352E" w:rsidRDefault="00BC7BB9"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актива могла успешно да се презентује у дигиталном формату;</w:t>
      </w:r>
    </w:p>
    <w:p w:rsidR="00BC7BB9" w:rsidRPr="00B1352E" w:rsidRDefault="00BC7BB9"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стално бележење података, без брисања претходних, било пожељно;</w:t>
      </w:r>
    </w:p>
    <w:p w:rsidR="00BC7BB9" w:rsidRPr="00B1352E" w:rsidRDefault="00BC7BB9"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брзина трансакција од 2</w:t>
      </w:r>
      <w:r w:rsidR="0044192C" w:rsidRPr="00B1352E">
        <w:rPr>
          <w:rFonts w:eastAsia="+mn-ea"/>
          <w:noProof w:val="0"/>
          <w:color w:val="000000" w:themeColor="text1"/>
          <w:kern w:val="24"/>
          <w:szCs w:val="24"/>
          <w:lang w:bidi="ar-SA"/>
        </w:rPr>
        <w:t xml:space="preserve"> до 10 минута</w:t>
      </w:r>
      <w:r w:rsidRPr="00B1352E">
        <w:rPr>
          <w:rFonts w:eastAsia="+mn-ea"/>
          <w:noProof w:val="0"/>
          <w:color w:val="000000" w:themeColor="text1"/>
          <w:kern w:val="24"/>
          <w:szCs w:val="24"/>
          <w:lang w:bidi="ar-SA"/>
        </w:rPr>
        <w:t xml:space="preserve"> била прихватљива;</w:t>
      </w:r>
    </w:p>
    <w:p w:rsidR="00BC7BB9" w:rsidRPr="00B1352E" w:rsidRDefault="00BC7BB9"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подаци који се укључују били искључиво трансакционе природе;</w:t>
      </w:r>
    </w:p>
    <w:p w:rsidR="00BC7BB9" w:rsidRPr="00B1352E" w:rsidRDefault="000A7CB5"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у</w:t>
      </w:r>
      <w:r w:rsidR="00BC7BB9" w:rsidRPr="00B1352E">
        <w:rPr>
          <w:rFonts w:eastAsia="+mn-ea"/>
          <w:noProof w:val="0"/>
          <w:color w:val="000000" w:themeColor="text1"/>
          <w:kern w:val="24"/>
          <w:szCs w:val="24"/>
          <w:lang w:bidi="ar-SA"/>
        </w:rPr>
        <w:t>чесници били без обавезе према одређеним надлежним органима задуженим за контролу спровођења закона;</w:t>
      </w:r>
    </w:p>
    <w:p w:rsidR="00BC7BB9" w:rsidRPr="00B1352E" w:rsidRDefault="000A7CB5"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п</w:t>
      </w:r>
      <w:r w:rsidR="00BC7BB9" w:rsidRPr="00B1352E">
        <w:rPr>
          <w:rFonts w:eastAsia="+mn-ea"/>
          <w:noProof w:val="0"/>
          <w:color w:val="000000" w:themeColor="text1"/>
          <w:kern w:val="24"/>
          <w:szCs w:val="24"/>
          <w:lang w:bidi="ar-SA"/>
        </w:rPr>
        <w:t>ословни проблеми били у вези са уговорним односима или разменом вредности;</w:t>
      </w:r>
    </w:p>
    <w:p w:rsidR="00BC7BB9" w:rsidRPr="00B1352E" w:rsidRDefault="000A7CB5"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п</w:t>
      </w:r>
      <w:r w:rsidR="00BC7BB9" w:rsidRPr="00B1352E">
        <w:rPr>
          <w:rFonts w:eastAsia="+mn-ea"/>
          <w:noProof w:val="0"/>
          <w:color w:val="000000" w:themeColor="text1"/>
          <w:kern w:val="24"/>
          <w:szCs w:val="24"/>
          <w:lang w:bidi="ar-SA"/>
        </w:rPr>
        <w:t xml:space="preserve">роблем захтевао приступ </w:t>
      </w:r>
      <w:r w:rsidR="0044192C" w:rsidRPr="00B1352E">
        <w:rPr>
          <w:rFonts w:eastAsia="+mn-ea"/>
          <w:noProof w:val="0"/>
          <w:color w:val="000000" w:themeColor="text1"/>
          <w:kern w:val="24"/>
          <w:szCs w:val="24"/>
          <w:lang w:bidi="ar-SA"/>
        </w:rPr>
        <w:t>да се заједнички пишу трансакције</w:t>
      </w:r>
      <w:r w:rsidR="00BC7BB9" w:rsidRPr="00B1352E">
        <w:rPr>
          <w:rFonts w:eastAsia="+mn-ea"/>
          <w:noProof w:val="0"/>
          <w:color w:val="000000" w:themeColor="text1"/>
          <w:kern w:val="24"/>
          <w:szCs w:val="24"/>
          <w:lang w:bidi="ar-SA"/>
        </w:rPr>
        <w:t>;</w:t>
      </w:r>
    </w:p>
    <w:p w:rsidR="00BC7BB9" w:rsidRPr="00B1352E" w:rsidRDefault="000A7CB5" w:rsidP="00B1352E">
      <w:pPr>
        <w:pStyle w:val="ListParagraph"/>
        <w:numPr>
          <w:ilvl w:val="0"/>
          <w:numId w:val="17"/>
        </w:numPr>
        <w:tabs>
          <w:tab w:val="left" w:pos="1671"/>
        </w:tabs>
        <w:spacing w:after="200" w:line="276" w:lineRule="auto"/>
        <w:rPr>
          <w:rFonts w:eastAsia="+mn-ea"/>
          <w:noProof w:val="0"/>
          <w:color w:val="000000" w:themeColor="text1"/>
          <w:kern w:val="24"/>
          <w:szCs w:val="24"/>
          <w:lang w:bidi="ar-SA"/>
        </w:rPr>
      </w:pPr>
      <w:r w:rsidRPr="00B1352E">
        <w:rPr>
          <w:rFonts w:eastAsia="+mn-ea"/>
          <w:noProof w:val="0"/>
          <w:color w:val="000000" w:themeColor="text1"/>
          <w:kern w:val="24"/>
          <w:szCs w:val="24"/>
          <w:lang w:bidi="ar-SA"/>
        </w:rPr>
        <w:t>т</w:t>
      </w:r>
      <w:r w:rsidR="00BC7BB9" w:rsidRPr="00B1352E">
        <w:rPr>
          <w:rFonts w:eastAsia="+mn-ea"/>
          <w:noProof w:val="0"/>
          <w:color w:val="000000" w:themeColor="text1"/>
          <w:kern w:val="24"/>
          <w:szCs w:val="24"/>
          <w:lang w:bidi="ar-SA"/>
        </w:rPr>
        <w:t>амо где се актери/ентитети не познају или не верују једни другоме;</w:t>
      </w:r>
    </w:p>
    <w:p w:rsidR="00BD28F0" w:rsidRPr="00B1352E" w:rsidRDefault="000A7CB5" w:rsidP="00B1352E">
      <w:pPr>
        <w:pStyle w:val="ListParagraph"/>
        <w:numPr>
          <w:ilvl w:val="0"/>
          <w:numId w:val="17"/>
        </w:numPr>
        <w:tabs>
          <w:tab w:val="left" w:pos="1671"/>
        </w:tabs>
        <w:spacing w:after="200" w:line="276" w:lineRule="auto"/>
        <w:rPr>
          <w:rFonts w:eastAsia="+mn-ea"/>
          <w:noProof w:val="0"/>
          <w:color w:val="000000" w:themeColor="text1"/>
          <w:kern w:val="24"/>
          <w:szCs w:val="24"/>
          <w:lang w:val="sr-Cyrl-CS" w:bidi="ar-SA"/>
        </w:rPr>
      </w:pPr>
      <w:r w:rsidRPr="00B1352E">
        <w:rPr>
          <w:rFonts w:eastAsia="+mn-ea"/>
          <w:noProof w:val="0"/>
          <w:color w:val="000000" w:themeColor="text1"/>
          <w:kern w:val="24"/>
          <w:szCs w:val="24"/>
          <w:lang w:bidi="ar-SA"/>
        </w:rPr>
        <w:t>т</w:t>
      </w:r>
      <w:r w:rsidR="00BC7BB9" w:rsidRPr="00B1352E">
        <w:rPr>
          <w:rFonts w:eastAsia="+mn-ea"/>
          <w:noProof w:val="0"/>
          <w:color w:val="000000" w:themeColor="text1"/>
          <w:kern w:val="24"/>
          <w:szCs w:val="24"/>
          <w:lang w:bidi="ar-SA"/>
        </w:rPr>
        <w:t>рансакције могле да се држе јавно</w:t>
      </w:r>
      <w:r w:rsidR="00B1352E" w:rsidRPr="00B1352E">
        <w:rPr>
          <w:rFonts w:eastAsia="+mn-ea"/>
          <w:noProof w:val="0"/>
          <w:color w:val="000000" w:themeColor="text1"/>
          <w:kern w:val="24"/>
          <w:szCs w:val="24"/>
          <w:lang w:val="sr-Cyrl-CS" w:bidi="ar-SA"/>
        </w:rPr>
        <w:t xml:space="preserve"> </w:t>
      </w:r>
      <w:r w:rsidRPr="00B1352E">
        <w:rPr>
          <w:rFonts w:eastAsia="+mn-ea"/>
          <w:noProof w:val="0"/>
          <w:color w:val="000000" w:themeColor="text1"/>
          <w:kern w:val="24"/>
          <w:szCs w:val="24"/>
          <w:lang w:bidi="ar-SA"/>
        </w:rPr>
        <w:t>[3]</w:t>
      </w:r>
      <w:r w:rsidR="00B1352E" w:rsidRPr="00B1352E">
        <w:rPr>
          <w:rFonts w:eastAsia="+mn-ea"/>
          <w:noProof w:val="0"/>
          <w:color w:val="000000" w:themeColor="text1"/>
          <w:kern w:val="24"/>
          <w:szCs w:val="24"/>
          <w:lang w:val="sr-Cyrl-CS" w:bidi="ar-SA"/>
        </w:rPr>
        <w:t>.</w:t>
      </w:r>
    </w:p>
    <w:p w:rsidR="00414AB2" w:rsidRPr="00E26FA1" w:rsidRDefault="00414AB2" w:rsidP="00596183">
      <w:pPr>
        <w:tabs>
          <w:tab w:val="left" w:pos="1671"/>
        </w:tabs>
        <w:spacing w:after="0"/>
        <w:ind w:firstLine="0"/>
        <w:rPr>
          <w:rFonts w:eastAsia="+mn-ea"/>
          <w:noProof w:val="0"/>
          <w:color w:val="000000" w:themeColor="text1"/>
          <w:kern w:val="24"/>
          <w:szCs w:val="24"/>
          <w:lang w:bidi="ar-SA"/>
        </w:rPr>
      </w:pPr>
      <w:r w:rsidRPr="00E26FA1">
        <w:rPr>
          <w:rFonts w:eastAsia="+mn-ea"/>
          <w:noProof w:val="0"/>
          <w:color w:val="000000" w:themeColor="text1"/>
          <w:kern w:val="24"/>
          <w:szCs w:val="24"/>
          <w:lang w:bidi="ar-SA"/>
        </w:rPr>
        <w:t xml:space="preserve">При томе мора се имати у виду </w:t>
      </w:r>
      <w:r w:rsidR="00061845" w:rsidRPr="00E26FA1">
        <w:rPr>
          <w:rFonts w:eastAsia="+mn-ea"/>
          <w:noProof w:val="0"/>
          <w:color w:val="000000" w:themeColor="text1"/>
          <w:kern w:val="24"/>
          <w:szCs w:val="24"/>
          <w:lang w:bidi="ar-SA"/>
        </w:rPr>
        <w:t xml:space="preserve">да је у савремену технологију у </w:t>
      </w:r>
      <w:r w:rsidRPr="00E26FA1">
        <w:rPr>
          <w:rFonts w:eastAsia="+mn-ea"/>
          <w:noProof w:val="0"/>
          <w:color w:val="000000" w:themeColor="text1"/>
          <w:kern w:val="24"/>
          <w:szCs w:val="24"/>
          <w:lang w:bidi="ar-SA"/>
        </w:rPr>
        <w:t>свим деловима света уложен велики новац и да</w:t>
      </w:r>
      <w:r w:rsidR="00061845" w:rsidRPr="00E26FA1">
        <w:rPr>
          <w:rFonts w:eastAsia="+mn-ea"/>
          <w:noProof w:val="0"/>
          <w:color w:val="000000" w:themeColor="text1"/>
          <w:kern w:val="24"/>
          <w:szCs w:val="24"/>
          <w:lang w:bidi="ar-SA"/>
        </w:rPr>
        <w:t xml:space="preserve"> ће</w:t>
      </w:r>
      <w:r w:rsidRPr="00E26FA1">
        <w:rPr>
          <w:rFonts w:eastAsia="+mn-ea"/>
          <w:noProof w:val="0"/>
          <w:color w:val="000000" w:themeColor="text1"/>
          <w:kern w:val="24"/>
          <w:szCs w:val="24"/>
          <w:lang w:bidi="ar-SA"/>
        </w:rPr>
        <w:t>, ако постоји могућност да се ова нова технологија при</w:t>
      </w:r>
      <w:r w:rsidR="00061845" w:rsidRPr="00E26FA1">
        <w:rPr>
          <w:rFonts w:eastAsia="+mn-ea"/>
          <w:noProof w:val="0"/>
          <w:color w:val="000000" w:themeColor="text1"/>
          <w:kern w:val="24"/>
          <w:szCs w:val="24"/>
          <w:lang w:bidi="ar-SA"/>
        </w:rPr>
        <w:t>мени, то бити једноставније и брже у областима и привредним активностима где је тек потребно изградити информациону инфраструктуру, односно где постојећа технологија није примењивана.</w:t>
      </w:r>
    </w:p>
    <w:p w:rsidR="00BA657C" w:rsidRPr="0008549D" w:rsidRDefault="0008549D" w:rsidP="0008549D">
      <w:pPr>
        <w:pStyle w:val="Heading2"/>
        <w:numPr>
          <w:ilvl w:val="0"/>
          <w:numId w:val="0"/>
        </w:numPr>
        <w:ind w:left="360"/>
        <w:rPr>
          <w:color w:val="FF0000"/>
          <w:sz w:val="24"/>
          <w:szCs w:val="24"/>
        </w:rPr>
      </w:pPr>
      <w:r>
        <w:rPr>
          <w:color w:val="000000" w:themeColor="text1"/>
          <w:sz w:val="24"/>
          <w:szCs w:val="24"/>
        </w:rPr>
        <w:t>3. ПОТЕНЦИЈАЛ блокчејн технологијЕ ЗА ПОВЕЋАЊЕ</w:t>
      </w:r>
      <w:r w:rsidRPr="0008549D">
        <w:rPr>
          <w:color w:val="000000" w:themeColor="text1"/>
          <w:sz w:val="24"/>
          <w:szCs w:val="24"/>
        </w:rPr>
        <w:t xml:space="preserve"> БИЛАНСНог потенцијалА </w:t>
      </w:r>
      <w:r>
        <w:rPr>
          <w:color w:val="000000" w:themeColor="text1"/>
          <w:sz w:val="24"/>
          <w:szCs w:val="24"/>
        </w:rPr>
        <w:t>МАЛИХ И СРЕДЊИХ ПРЕДУЗЕЋА</w:t>
      </w:r>
    </w:p>
    <w:p w:rsidR="00B14E86" w:rsidRPr="00E26FA1" w:rsidRDefault="00F7563C" w:rsidP="005028A4">
      <w:pPr>
        <w:spacing w:after="0"/>
        <w:ind w:firstLine="403"/>
        <w:rPr>
          <w:color w:val="000000" w:themeColor="text1"/>
        </w:rPr>
      </w:pPr>
      <w:r w:rsidRPr="00E26FA1">
        <w:rPr>
          <w:color w:val="000000" w:themeColor="text1"/>
        </w:rPr>
        <w:t>У Европи постоји око 23 милиона МСП, и она чине преко 99% предузећа у већини земаља чланица ЕУ. МСП су важна</w:t>
      </w:r>
      <w:r w:rsidR="00E86AD9">
        <w:rPr>
          <w:color w:val="000000" w:themeColor="text1"/>
        </w:rPr>
        <w:t xml:space="preserve"> за отварање</w:t>
      </w:r>
      <w:r w:rsidRPr="00E26FA1">
        <w:rPr>
          <w:color w:val="000000" w:themeColor="text1"/>
        </w:rPr>
        <w:t xml:space="preserve"> нових </w:t>
      </w:r>
      <w:r w:rsidR="00E86AD9">
        <w:rPr>
          <w:color w:val="000000" w:themeColor="text1"/>
        </w:rPr>
        <w:t xml:space="preserve">радних места, </w:t>
      </w:r>
      <w:r w:rsidRPr="00E26FA1">
        <w:rPr>
          <w:color w:val="000000" w:themeColor="text1"/>
        </w:rPr>
        <w:t>увођењ</w:t>
      </w:r>
      <w:r w:rsidR="00E86AD9">
        <w:rPr>
          <w:color w:val="000000" w:themeColor="text1"/>
        </w:rPr>
        <w:t>е</w:t>
      </w:r>
      <w:r w:rsidRPr="00E26FA1">
        <w:rPr>
          <w:color w:val="000000" w:themeColor="text1"/>
        </w:rPr>
        <w:t xml:space="preserve"> нових пословних пракс</w:t>
      </w:r>
      <w:r w:rsidR="00E86AD9">
        <w:rPr>
          <w:color w:val="000000" w:themeColor="text1"/>
        </w:rPr>
        <w:t>и и формирање</w:t>
      </w:r>
      <w:r w:rsidR="006C1DBD">
        <w:rPr>
          <w:color w:val="000000" w:themeColor="text1"/>
          <w:lang w:val="sr-Cyrl-CS"/>
        </w:rPr>
        <w:t xml:space="preserve"> </w:t>
      </w:r>
      <w:r w:rsidR="00E86AD9">
        <w:rPr>
          <w:color w:val="000000" w:themeColor="text1"/>
        </w:rPr>
        <w:t>бруто домаћег производа</w:t>
      </w:r>
      <w:r w:rsidR="005028A4" w:rsidRPr="00E26FA1">
        <w:rPr>
          <w:color w:val="000000" w:themeColor="text1"/>
        </w:rPr>
        <w:t xml:space="preserve"> (</w:t>
      </w:r>
      <w:r w:rsidRPr="00E26FA1">
        <w:rPr>
          <w:color w:val="000000" w:themeColor="text1"/>
        </w:rPr>
        <w:t>Б</w:t>
      </w:r>
      <w:r w:rsidR="005028A4" w:rsidRPr="00E26FA1">
        <w:rPr>
          <w:color w:val="000000" w:themeColor="text1"/>
        </w:rPr>
        <w:t>Д</w:t>
      </w:r>
      <w:r w:rsidRPr="00E26FA1">
        <w:rPr>
          <w:color w:val="000000" w:themeColor="text1"/>
        </w:rPr>
        <w:t>П</w:t>
      </w:r>
      <w:r w:rsidR="005028A4" w:rsidRPr="00E26FA1">
        <w:rPr>
          <w:color w:val="000000" w:themeColor="text1"/>
        </w:rPr>
        <w:t>)</w:t>
      </w:r>
      <w:r w:rsidR="005B6894">
        <w:rPr>
          <w:color w:val="000000" w:themeColor="text1"/>
        </w:rPr>
        <w:t>. Ако се жели напредак привреде на бази блокчејн технологије, онда у томе</w:t>
      </w:r>
      <w:r w:rsidRPr="00E26FA1">
        <w:rPr>
          <w:color w:val="000000" w:themeColor="text1"/>
        </w:rPr>
        <w:t xml:space="preserve"> МСП морају да </w:t>
      </w:r>
      <w:r w:rsidR="005B6894">
        <w:rPr>
          <w:color w:val="000000" w:themeColor="text1"/>
        </w:rPr>
        <w:t xml:space="preserve"> учествују активно и конкретно</w:t>
      </w:r>
      <w:r w:rsidRPr="00E26FA1">
        <w:rPr>
          <w:color w:val="000000" w:themeColor="text1"/>
        </w:rPr>
        <w:t xml:space="preserve">. Овакво чињенично стање се односи и на МСП у Србији као и било где другде. Потенцијал који </w:t>
      </w:r>
      <w:r w:rsidR="00B14E86" w:rsidRPr="00E26FA1">
        <w:rPr>
          <w:color w:val="000000" w:themeColor="text1"/>
        </w:rPr>
        <w:t>блокчејн</w:t>
      </w:r>
      <w:r w:rsidRPr="00E26FA1">
        <w:rPr>
          <w:color w:val="000000" w:themeColor="text1"/>
        </w:rPr>
        <w:t xml:space="preserve"> пословање пружа МСП је знатан кроз </w:t>
      </w:r>
      <w:r w:rsidR="00B14E86" w:rsidRPr="00E26FA1">
        <w:rPr>
          <w:color w:val="000000" w:themeColor="text1"/>
        </w:rPr>
        <w:t>развој упра</w:t>
      </w:r>
      <w:r w:rsidR="00644635" w:rsidRPr="00E26FA1">
        <w:rPr>
          <w:color w:val="000000" w:themeColor="text1"/>
        </w:rPr>
        <w:t>вљ</w:t>
      </w:r>
      <w:r w:rsidR="00B14E86" w:rsidRPr="00E26FA1">
        <w:rPr>
          <w:color w:val="000000" w:themeColor="text1"/>
        </w:rPr>
        <w:t>ачког рачуноводства, повећања продуктивности, смањења трошкова</w:t>
      </w:r>
      <w:r w:rsidRPr="00E26FA1">
        <w:rPr>
          <w:color w:val="000000" w:themeColor="text1"/>
        </w:rPr>
        <w:t xml:space="preserve"> трансакција, повећа</w:t>
      </w:r>
      <w:r w:rsidR="00B14E86" w:rsidRPr="00E26FA1">
        <w:rPr>
          <w:color w:val="000000" w:themeColor="text1"/>
        </w:rPr>
        <w:t>ња</w:t>
      </w:r>
      <w:r w:rsidRPr="00E26FA1">
        <w:rPr>
          <w:color w:val="000000" w:themeColor="text1"/>
        </w:rPr>
        <w:t xml:space="preserve"> ефикасност</w:t>
      </w:r>
      <w:r w:rsidR="00B14E86" w:rsidRPr="00E26FA1">
        <w:rPr>
          <w:color w:val="000000" w:themeColor="text1"/>
        </w:rPr>
        <w:t>и</w:t>
      </w:r>
      <w:r w:rsidRPr="00E26FA1">
        <w:rPr>
          <w:color w:val="000000" w:themeColor="text1"/>
        </w:rPr>
        <w:t xml:space="preserve"> у менаџменту, </w:t>
      </w:r>
      <w:r w:rsidR="00B14E86" w:rsidRPr="00E26FA1">
        <w:rPr>
          <w:color w:val="000000" w:themeColor="text1"/>
        </w:rPr>
        <w:t>развој</w:t>
      </w:r>
      <w:r w:rsidR="005028A4" w:rsidRPr="00E26FA1">
        <w:rPr>
          <w:color w:val="000000" w:themeColor="text1"/>
        </w:rPr>
        <w:t>а</w:t>
      </w:r>
      <w:r w:rsidR="006C1DBD">
        <w:rPr>
          <w:color w:val="000000" w:themeColor="text1"/>
          <w:lang w:val="sr-Cyrl-CS"/>
        </w:rPr>
        <w:t xml:space="preserve"> </w:t>
      </w:r>
      <w:r w:rsidRPr="00E26FA1">
        <w:rPr>
          <w:color w:val="000000" w:themeColor="text1"/>
        </w:rPr>
        <w:t>потенцијалн</w:t>
      </w:r>
      <w:r w:rsidR="00B14E86" w:rsidRPr="00E26FA1">
        <w:rPr>
          <w:color w:val="000000" w:themeColor="text1"/>
        </w:rPr>
        <w:t>их</w:t>
      </w:r>
      <w:r w:rsidRPr="00E26FA1">
        <w:rPr>
          <w:color w:val="000000" w:themeColor="text1"/>
        </w:rPr>
        <w:t xml:space="preserve"> нов</w:t>
      </w:r>
      <w:r w:rsidR="00B14E86" w:rsidRPr="00E26FA1">
        <w:rPr>
          <w:color w:val="000000" w:themeColor="text1"/>
        </w:rPr>
        <w:t>их</w:t>
      </w:r>
      <w:r w:rsidRPr="00E26FA1">
        <w:rPr>
          <w:color w:val="000000" w:themeColor="text1"/>
        </w:rPr>
        <w:t xml:space="preserve"> тржишта и бољ</w:t>
      </w:r>
      <w:r w:rsidR="00B14E86" w:rsidRPr="00E26FA1">
        <w:rPr>
          <w:color w:val="000000" w:themeColor="text1"/>
        </w:rPr>
        <w:t>ег</w:t>
      </w:r>
      <w:r w:rsidRPr="00E26FA1">
        <w:rPr>
          <w:color w:val="000000" w:themeColor="text1"/>
        </w:rPr>
        <w:t xml:space="preserve"> контакт</w:t>
      </w:r>
      <w:r w:rsidR="00B14E86" w:rsidRPr="00E26FA1">
        <w:rPr>
          <w:color w:val="000000" w:themeColor="text1"/>
        </w:rPr>
        <w:t>а</w:t>
      </w:r>
      <w:r w:rsidRPr="00E26FA1">
        <w:rPr>
          <w:color w:val="000000" w:themeColor="text1"/>
        </w:rPr>
        <w:t xml:space="preserve"> са клијентима. </w:t>
      </w:r>
    </w:p>
    <w:p w:rsidR="00FB0808" w:rsidRPr="00E26FA1" w:rsidRDefault="006F6F99" w:rsidP="00BD4BD5">
      <w:pPr>
        <w:pStyle w:val="Heading3"/>
        <w:rPr>
          <w:color w:val="000000" w:themeColor="text1"/>
        </w:rPr>
      </w:pPr>
      <w:r w:rsidRPr="00E26FA1">
        <w:rPr>
          <w:color w:val="000000" w:themeColor="text1"/>
        </w:rPr>
        <w:t>Дефинисање билансног потенци</w:t>
      </w:r>
      <w:r w:rsidR="005B6894">
        <w:rPr>
          <w:color w:val="000000" w:themeColor="text1"/>
        </w:rPr>
        <w:t>ј</w:t>
      </w:r>
      <w:r w:rsidRPr="00E26FA1">
        <w:rPr>
          <w:color w:val="000000" w:themeColor="text1"/>
        </w:rPr>
        <w:t>ала малих и средњих предузећа</w:t>
      </w:r>
    </w:p>
    <w:p w:rsidR="00B14E86" w:rsidRPr="00E26FA1" w:rsidRDefault="005B6894" w:rsidP="00596183">
      <w:pPr>
        <w:spacing w:after="0"/>
        <w:ind w:firstLine="403"/>
        <w:rPr>
          <w:color w:val="000000" w:themeColor="text1"/>
        </w:rPr>
      </w:pPr>
      <w:r>
        <w:rPr>
          <w:color w:val="000000" w:themeColor="text1"/>
        </w:rPr>
        <w:t>У Србији с</w:t>
      </w:r>
      <w:r w:rsidR="00B14E86" w:rsidRPr="00E26FA1">
        <w:rPr>
          <w:color w:val="000000" w:themeColor="text1"/>
        </w:rPr>
        <w:t>ектор малих и средњих предузећа и предузетника (МСПП) представља изузетно значајан сегмент привреде</w:t>
      </w:r>
      <w:r>
        <w:rPr>
          <w:color w:val="000000" w:themeColor="text1"/>
        </w:rPr>
        <w:t xml:space="preserve">. </w:t>
      </w:r>
      <w:r w:rsidR="006A6E02">
        <w:rPr>
          <w:color w:val="000000" w:themeColor="text1"/>
        </w:rPr>
        <w:t>У</w:t>
      </w:r>
      <w:r w:rsidR="00B14E86" w:rsidRPr="00E26FA1">
        <w:rPr>
          <w:color w:val="000000" w:themeColor="text1"/>
        </w:rPr>
        <w:t xml:space="preserve"> 2018. </w:t>
      </w:r>
      <w:r w:rsidR="006C1DBD" w:rsidRPr="00E26FA1">
        <w:rPr>
          <w:color w:val="000000" w:themeColor="text1"/>
        </w:rPr>
        <w:t>Г</w:t>
      </w:r>
      <w:r w:rsidR="00B14E86" w:rsidRPr="00E26FA1">
        <w:rPr>
          <w:color w:val="000000" w:themeColor="text1"/>
        </w:rPr>
        <w:t>одини</w:t>
      </w:r>
      <w:r w:rsidR="006C1DBD">
        <w:rPr>
          <w:color w:val="000000" w:themeColor="text1"/>
          <w:lang w:val="sr-Cyrl-CS"/>
        </w:rPr>
        <w:t xml:space="preserve"> </w:t>
      </w:r>
      <w:r w:rsidR="006A6E02">
        <w:rPr>
          <w:color w:val="000000" w:themeColor="text1"/>
        </w:rPr>
        <w:t>МСПП чини</w:t>
      </w:r>
      <w:r w:rsidR="00B14E86" w:rsidRPr="00E26FA1">
        <w:rPr>
          <w:color w:val="000000" w:themeColor="text1"/>
        </w:rPr>
        <w:t xml:space="preserve"> 99,9% </w:t>
      </w:r>
      <w:r w:rsidR="006A4489">
        <w:rPr>
          <w:color w:val="000000" w:themeColor="text1"/>
        </w:rPr>
        <w:t xml:space="preserve">од </w:t>
      </w:r>
      <w:r w:rsidR="00B14E86" w:rsidRPr="00E26FA1">
        <w:rPr>
          <w:color w:val="000000" w:themeColor="text1"/>
        </w:rPr>
        <w:t>укупно активних предузећа, запошљава скоро 2/3 запослених у нефинансијском се</w:t>
      </w:r>
      <w:r w:rsidR="006A6E02">
        <w:rPr>
          <w:color w:val="000000" w:themeColor="text1"/>
        </w:rPr>
        <w:t>ктору и учествује са 57,5% у БДП</w:t>
      </w:r>
      <w:r w:rsidR="00B14E86" w:rsidRPr="00E26FA1">
        <w:rPr>
          <w:color w:val="000000" w:themeColor="text1"/>
        </w:rPr>
        <w:t xml:space="preserve"> нефинансијског сектора</w:t>
      </w:r>
      <w:r w:rsidR="006A4489">
        <w:rPr>
          <w:color w:val="000000" w:themeColor="text1"/>
        </w:rPr>
        <w:t>.</w:t>
      </w:r>
      <w:r w:rsidR="009D024F">
        <w:rPr>
          <w:color w:val="000000" w:themeColor="text1"/>
          <w:lang w:val="sr-Cyrl-CS"/>
        </w:rPr>
        <w:t xml:space="preserve"> </w:t>
      </w:r>
      <w:r w:rsidR="00E86AD9">
        <w:t>Истовремено, в</w:t>
      </w:r>
      <w:r w:rsidR="006A4489" w:rsidRPr="00C80D32">
        <w:t xml:space="preserve">еликих предузећа било је </w:t>
      </w:r>
      <w:r w:rsidR="006A4489">
        <w:t>540</w:t>
      </w:r>
      <w:r w:rsidR="00E86AD9">
        <w:t>,</w:t>
      </w:r>
      <w:r w:rsidR="006A4489">
        <w:t xml:space="preserve"> међутим њихово учешће у БДП</w:t>
      </w:r>
      <w:r w:rsidR="006A4489" w:rsidRPr="00C80D32">
        <w:t xml:space="preserve">  је чак 39,1% а у извозу 57,7%.</w:t>
      </w:r>
      <w:r w:rsidR="009D024F">
        <w:rPr>
          <w:color w:val="000000" w:themeColor="text1"/>
          <w:lang w:val="sr-Cyrl-CS"/>
        </w:rPr>
        <w:t xml:space="preserve"> </w:t>
      </w:r>
      <w:r w:rsidR="00B14E86" w:rsidRPr="00E26FA1">
        <w:rPr>
          <w:rFonts w:eastAsia="+mn-ea"/>
          <w:noProof w:val="0"/>
          <w:color w:val="000000" w:themeColor="text1"/>
          <w:kern w:val="24"/>
          <w:szCs w:val="24"/>
          <w:lang w:bidi="ar-SA"/>
        </w:rPr>
        <w:t>[</w:t>
      </w:r>
      <w:r w:rsidR="004976DA" w:rsidRPr="00E26FA1">
        <w:rPr>
          <w:rFonts w:eastAsia="+mn-ea"/>
          <w:noProof w:val="0"/>
          <w:color w:val="000000" w:themeColor="text1"/>
          <w:kern w:val="24"/>
          <w:szCs w:val="24"/>
          <w:lang w:bidi="ar-SA"/>
        </w:rPr>
        <w:t>4</w:t>
      </w:r>
      <w:r w:rsidR="00B14E86" w:rsidRPr="00E26FA1">
        <w:rPr>
          <w:rFonts w:eastAsia="+mn-ea"/>
          <w:noProof w:val="0"/>
          <w:color w:val="000000" w:themeColor="text1"/>
          <w:kern w:val="24"/>
          <w:szCs w:val="24"/>
          <w:lang w:bidi="ar-SA"/>
        </w:rPr>
        <w:t>].</w:t>
      </w:r>
    </w:p>
    <w:p w:rsidR="00B14E86" w:rsidRPr="00E26FA1" w:rsidRDefault="00B14E86" w:rsidP="006F6F99">
      <w:pPr>
        <w:rPr>
          <w:color w:val="000000" w:themeColor="text1"/>
        </w:rPr>
      </w:pPr>
    </w:p>
    <w:p w:rsidR="006F6F99" w:rsidRPr="00E26FA1" w:rsidRDefault="00947459" w:rsidP="00596183">
      <w:pPr>
        <w:spacing w:after="0"/>
        <w:ind w:firstLine="403"/>
        <w:rPr>
          <w:color w:val="000000" w:themeColor="text1"/>
        </w:rPr>
      </w:pPr>
      <w:r w:rsidRPr="00E26FA1">
        <w:rPr>
          <w:color w:val="000000" w:themeColor="text1"/>
        </w:rPr>
        <w:t>Полазећи пре свега од броја запослених и билансног капацитета предузећа, ч</w:t>
      </w:r>
      <w:r w:rsidR="006F6F99" w:rsidRPr="00E26FA1">
        <w:rPr>
          <w:color w:val="000000" w:themeColor="text1"/>
        </w:rPr>
        <w:t>лан 6. Закона о рачуноводству Републике Србије</w:t>
      </w:r>
      <w:r w:rsidR="009D024F">
        <w:rPr>
          <w:color w:val="000000" w:themeColor="text1"/>
          <w:lang w:val="sr-Cyrl-CS"/>
        </w:rPr>
        <w:t xml:space="preserve"> </w:t>
      </w:r>
      <w:r w:rsidR="0025661F" w:rsidRPr="00E26FA1">
        <w:rPr>
          <w:rFonts w:eastAsia="+mn-ea"/>
          <w:noProof w:val="0"/>
          <w:color w:val="000000" w:themeColor="text1"/>
          <w:kern w:val="24"/>
          <w:szCs w:val="24"/>
          <w:lang w:bidi="ar-SA"/>
        </w:rPr>
        <w:t>[</w:t>
      </w:r>
      <w:r w:rsidR="004976DA" w:rsidRPr="00E26FA1">
        <w:rPr>
          <w:rFonts w:eastAsia="+mn-ea"/>
          <w:noProof w:val="0"/>
          <w:color w:val="000000" w:themeColor="text1"/>
          <w:kern w:val="24"/>
          <w:szCs w:val="24"/>
          <w:lang w:bidi="ar-SA"/>
        </w:rPr>
        <w:t>5</w:t>
      </w:r>
      <w:r w:rsidR="0025661F" w:rsidRPr="00E26FA1">
        <w:rPr>
          <w:rFonts w:eastAsia="+mn-ea"/>
          <w:noProof w:val="0"/>
          <w:color w:val="000000" w:themeColor="text1"/>
          <w:kern w:val="24"/>
          <w:szCs w:val="24"/>
          <w:lang w:bidi="ar-SA"/>
        </w:rPr>
        <w:t>]</w:t>
      </w:r>
      <w:r w:rsidR="009D024F">
        <w:rPr>
          <w:rFonts w:eastAsia="+mn-ea"/>
          <w:noProof w:val="0"/>
          <w:color w:val="000000" w:themeColor="text1"/>
          <w:kern w:val="24"/>
          <w:szCs w:val="24"/>
          <w:lang w:val="sr-Cyrl-CS" w:bidi="ar-SA"/>
        </w:rPr>
        <w:t xml:space="preserve"> </w:t>
      </w:r>
      <w:r w:rsidR="0025661F" w:rsidRPr="00E26FA1">
        <w:rPr>
          <w:color w:val="000000" w:themeColor="text1"/>
        </w:rPr>
        <w:t>разврстава правна лица која су предмет нашег проучавања. У</w:t>
      </w:r>
      <w:r w:rsidR="006F6F99" w:rsidRPr="00E26FA1">
        <w:rPr>
          <w:color w:val="000000" w:themeColor="text1"/>
        </w:rPr>
        <w:t xml:space="preserve"> микро правна лица разврставају се она правна лица и предузетници који на датум биланса не прелазе граничне вредности два од следећих критеријума:</w:t>
      </w:r>
      <w:r w:rsidR="009D024F">
        <w:rPr>
          <w:color w:val="000000" w:themeColor="text1"/>
          <w:lang w:val="sr-Cyrl-CS"/>
        </w:rPr>
        <w:t xml:space="preserve"> </w:t>
      </w:r>
      <w:r w:rsidR="006F6F99" w:rsidRPr="00E26FA1">
        <w:rPr>
          <w:color w:val="000000" w:themeColor="text1"/>
        </w:rPr>
        <w:t>1) просечан број запослених десет; 2) пословни приход 700.000 евра у динарској противвредности;</w:t>
      </w:r>
      <w:r w:rsidR="009D024F">
        <w:rPr>
          <w:color w:val="000000" w:themeColor="text1"/>
          <w:lang w:val="sr-Cyrl-CS"/>
        </w:rPr>
        <w:t xml:space="preserve"> </w:t>
      </w:r>
      <w:r w:rsidR="006F6F99" w:rsidRPr="00E26FA1">
        <w:rPr>
          <w:color w:val="000000" w:themeColor="text1"/>
        </w:rPr>
        <w:t>3) вредност укупне активе на датум биланса 350.000 евра у динарској противвредности.</w:t>
      </w:r>
    </w:p>
    <w:p w:rsidR="006F6F99" w:rsidRPr="00E26FA1" w:rsidRDefault="006F6F99" w:rsidP="00596183">
      <w:pPr>
        <w:spacing w:after="0"/>
        <w:ind w:firstLine="403"/>
        <w:rPr>
          <w:color w:val="000000" w:themeColor="text1"/>
        </w:rPr>
      </w:pPr>
      <w:r w:rsidRPr="00E26FA1">
        <w:rPr>
          <w:color w:val="000000" w:themeColor="text1"/>
        </w:rPr>
        <w:lastRenderedPageBreak/>
        <w:t>У мала правна лица разврставају се она правна лица и предузетници који на датум биланса прелазе граничне вредности два критеријума из става 2. овог члана, али не прелазе граничне вредности два од следећих критеријума: 1) просечан број запослених 50; 2) пословни приход 8.000.000 евра у динарској противвредности; 3) вредност укупне активе на датум биланса 4.000.000 евра у динарској противвредности.</w:t>
      </w:r>
    </w:p>
    <w:p w:rsidR="006F6F99" w:rsidRPr="00E26FA1" w:rsidRDefault="006F6F99" w:rsidP="00596183">
      <w:pPr>
        <w:spacing w:after="0"/>
        <w:ind w:firstLine="403"/>
        <w:rPr>
          <w:color w:val="000000" w:themeColor="text1"/>
        </w:rPr>
      </w:pPr>
      <w:r w:rsidRPr="00E26FA1">
        <w:rPr>
          <w:color w:val="000000" w:themeColor="text1"/>
        </w:rPr>
        <w:t>У средња правна лица разврставају се она правна лица и предузетници који на датум биланса прелазе граничне вредности два критеријума из става 3. овог члана, али не прелазе граничне вредности два од следећих критеријума: 1) просечан број запослених 250; 2) пословни приход 40.000.000 евра у динарској противвредности;</w:t>
      </w:r>
      <w:r w:rsidR="009D024F">
        <w:rPr>
          <w:color w:val="000000" w:themeColor="text1"/>
          <w:lang w:val="sr-Cyrl-CS"/>
        </w:rPr>
        <w:t xml:space="preserve"> </w:t>
      </w:r>
      <w:r w:rsidRPr="00E26FA1">
        <w:rPr>
          <w:color w:val="000000" w:themeColor="text1"/>
        </w:rPr>
        <w:t>3) вредност укупне активе на датум биланса 20.000.000 евра у динарској противвредности.</w:t>
      </w:r>
    </w:p>
    <w:p w:rsidR="006F6F99" w:rsidRPr="00E26FA1" w:rsidRDefault="006F6F99" w:rsidP="00596183">
      <w:pPr>
        <w:spacing w:after="0"/>
        <w:ind w:firstLine="403"/>
        <w:rPr>
          <w:rFonts w:eastAsia="+mn-ea"/>
          <w:noProof w:val="0"/>
          <w:color w:val="000000" w:themeColor="text1"/>
          <w:kern w:val="24"/>
          <w:szCs w:val="24"/>
          <w:lang w:bidi="ar-SA"/>
        </w:rPr>
      </w:pPr>
      <w:r w:rsidRPr="00E26FA1">
        <w:rPr>
          <w:color w:val="000000" w:themeColor="text1"/>
        </w:rPr>
        <w:t>У велика правна лица разврставају се правна лица и предузетници који на датум биланса прелазе граничне вредности два критеријума из става 4. овог члана.</w:t>
      </w:r>
      <w:r w:rsidR="009D024F">
        <w:rPr>
          <w:color w:val="000000" w:themeColor="text1"/>
          <w:lang w:val="sr-Cyrl-CS"/>
        </w:rPr>
        <w:t xml:space="preserve"> </w:t>
      </w:r>
      <w:r w:rsidR="000E5364" w:rsidRPr="00E26FA1">
        <w:rPr>
          <w:color w:val="000000" w:themeColor="text1"/>
        </w:rPr>
        <w:t>Р</w:t>
      </w:r>
      <w:r w:rsidR="00F7563C" w:rsidRPr="00E26FA1">
        <w:rPr>
          <w:color w:val="000000" w:themeColor="text1"/>
        </w:rPr>
        <w:t xml:space="preserve">азличито, </w:t>
      </w:r>
      <w:r w:rsidR="000E5364" w:rsidRPr="00E26FA1">
        <w:rPr>
          <w:color w:val="000000" w:themeColor="text1"/>
        </w:rPr>
        <w:t xml:space="preserve">и </w:t>
      </w:r>
      <w:r w:rsidR="00F7563C" w:rsidRPr="00E26FA1">
        <w:rPr>
          <w:color w:val="000000" w:themeColor="text1"/>
        </w:rPr>
        <w:t>пре свега са већим билансним сумама</w:t>
      </w:r>
      <w:r w:rsidR="00947459" w:rsidRPr="00E26FA1">
        <w:rPr>
          <w:color w:val="000000" w:themeColor="text1"/>
        </w:rPr>
        <w:t>,</w:t>
      </w:r>
      <w:r w:rsidR="00F7563C" w:rsidRPr="00E26FA1">
        <w:rPr>
          <w:color w:val="000000" w:themeColor="text1"/>
        </w:rPr>
        <w:t xml:space="preserve"> Европска унија </w:t>
      </w:r>
      <w:r w:rsidR="009D024F">
        <w:rPr>
          <w:color w:val="000000" w:themeColor="text1"/>
          <w:lang w:val="sr-Cyrl-CS"/>
        </w:rPr>
        <w:t xml:space="preserve">(ЕУ) </w:t>
      </w:r>
      <w:r w:rsidR="00F7563C" w:rsidRPr="00E26FA1">
        <w:rPr>
          <w:color w:val="000000" w:themeColor="text1"/>
        </w:rPr>
        <w:t>ефинише</w:t>
      </w:r>
      <w:r w:rsidR="00644635" w:rsidRPr="00E26FA1">
        <w:rPr>
          <w:color w:val="000000" w:themeColor="text1"/>
        </w:rPr>
        <w:t xml:space="preserve"> већи потенцијал </w:t>
      </w:r>
      <w:r w:rsidR="000E5364" w:rsidRPr="00E26FA1">
        <w:rPr>
          <w:color w:val="000000" w:themeColor="text1"/>
        </w:rPr>
        <w:t xml:space="preserve">микро, </w:t>
      </w:r>
      <w:r w:rsidR="00644635" w:rsidRPr="00E26FA1">
        <w:rPr>
          <w:color w:val="000000" w:themeColor="text1"/>
        </w:rPr>
        <w:t>малих и средњи</w:t>
      </w:r>
      <w:r w:rsidR="00F7563C" w:rsidRPr="00E26FA1">
        <w:rPr>
          <w:color w:val="000000" w:themeColor="text1"/>
        </w:rPr>
        <w:t>х предузећа</w:t>
      </w:r>
      <w:r w:rsidR="000E5364" w:rsidRPr="00E26FA1">
        <w:rPr>
          <w:color w:val="000000" w:themeColor="text1"/>
        </w:rPr>
        <w:t xml:space="preserve">. Основна дефиниција ЕУ се дајена следећи начин: </w:t>
      </w:r>
      <w:r w:rsidR="000E5364" w:rsidRPr="00E26FA1">
        <w:rPr>
          <w:rFonts w:eastAsia="+mn-ea"/>
          <w:noProof w:val="0"/>
          <w:color w:val="000000" w:themeColor="text1"/>
          <w:kern w:val="24"/>
          <w:szCs w:val="24"/>
          <w:lang w:bidi="ar-SA"/>
        </w:rPr>
        <w:t>предузећа која имају мање од 250 запослених; и чији годиш</w:t>
      </w:r>
      <w:r w:rsidR="009D024F">
        <w:rPr>
          <w:rFonts w:eastAsia="+mn-ea"/>
          <w:noProof w:val="0"/>
          <w:color w:val="000000" w:themeColor="text1"/>
          <w:kern w:val="24"/>
          <w:szCs w:val="24"/>
          <w:lang w:bidi="ar-SA"/>
        </w:rPr>
        <w:t>њи промет не премашује 50 мили</w:t>
      </w:r>
      <w:r w:rsidR="009D024F">
        <w:rPr>
          <w:rFonts w:eastAsia="+mn-ea"/>
          <w:noProof w:val="0"/>
          <w:color w:val="000000" w:themeColor="text1"/>
          <w:kern w:val="24"/>
          <w:szCs w:val="24"/>
          <w:lang w:val="sr-Cyrl-CS" w:bidi="ar-SA"/>
        </w:rPr>
        <w:t>о</w:t>
      </w:r>
      <w:r w:rsidR="000E5364" w:rsidRPr="00E26FA1">
        <w:rPr>
          <w:rFonts w:eastAsia="+mn-ea"/>
          <w:noProof w:val="0"/>
          <w:color w:val="000000" w:themeColor="text1"/>
          <w:kern w:val="24"/>
          <w:szCs w:val="24"/>
          <w:lang w:bidi="ar-SA"/>
        </w:rPr>
        <w:t>на евра, или чиј</w:t>
      </w:r>
      <w:r w:rsidR="00E26FA1" w:rsidRPr="00E26FA1">
        <w:rPr>
          <w:rFonts w:eastAsia="+mn-ea"/>
          <w:noProof w:val="0"/>
          <w:color w:val="000000" w:themeColor="text1"/>
          <w:kern w:val="24"/>
          <w:szCs w:val="24"/>
          <w:lang w:bidi="ar-SA"/>
        </w:rPr>
        <w:t>и</w:t>
      </w:r>
      <w:r w:rsidR="000E5364" w:rsidRPr="00E26FA1">
        <w:rPr>
          <w:rFonts w:eastAsia="+mn-ea"/>
          <w:noProof w:val="0"/>
          <w:color w:val="000000" w:themeColor="text1"/>
          <w:kern w:val="24"/>
          <w:szCs w:val="24"/>
          <w:lang w:bidi="ar-SA"/>
        </w:rPr>
        <w:t xml:space="preserve"> годишњ</w:t>
      </w:r>
      <w:r w:rsidR="00E26FA1" w:rsidRPr="00E26FA1">
        <w:rPr>
          <w:rFonts w:eastAsia="+mn-ea"/>
          <w:noProof w:val="0"/>
          <w:color w:val="000000" w:themeColor="text1"/>
          <w:kern w:val="24"/>
          <w:szCs w:val="24"/>
          <w:lang w:bidi="ar-SA"/>
        </w:rPr>
        <w:t xml:space="preserve">и биланс </w:t>
      </w:r>
      <w:r w:rsidR="000E5364" w:rsidRPr="00E26FA1">
        <w:rPr>
          <w:rFonts w:eastAsia="+mn-ea"/>
          <w:noProof w:val="0"/>
          <w:color w:val="000000" w:themeColor="text1"/>
          <w:kern w:val="24"/>
          <w:szCs w:val="24"/>
          <w:lang w:bidi="ar-SA"/>
        </w:rPr>
        <w:t>не премашује 43 мили</w:t>
      </w:r>
      <w:r w:rsidR="00F1097D" w:rsidRPr="00E26FA1">
        <w:rPr>
          <w:rFonts w:eastAsia="+mn-ea"/>
          <w:noProof w:val="0"/>
          <w:color w:val="000000" w:themeColor="text1"/>
          <w:kern w:val="24"/>
          <w:szCs w:val="24"/>
          <w:lang w:bidi="ar-SA"/>
        </w:rPr>
        <w:t>o</w:t>
      </w:r>
      <w:r w:rsidR="00936549" w:rsidRPr="00E26FA1">
        <w:rPr>
          <w:rFonts w:eastAsia="+mn-ea"/>
          <w:noProof w:val="0"/>
          <w:color w:val="000000" w:themeColor="text1"/>
          <w:kern w:val="24"/>
          <w:szCs w:val="24"/>
          <w:lang w:bidi="ar-SA"/>
        </w:rPr>
        <w:t>н</w:t>
      </w:r>
      <w:r w:rsidR="00F1097D" w:rsidRPr="00E26FA1">
        <w:rPr>
          <w:rFonts w:eastAsia="+mn-ea"/>
          <w:noProof w:val="0"/>
          <w:color w:val="000000" w:themeColor="text1"/>
          <w:kern w:val="24"/>
          <w:szCs w:val="24"/>
          <w:lang w:bidi="ar-SA"/>
        </w:rPr>
        <w:t>a</w:t>
      </w:r>
      <w:r w:rsidR="000E5364" w:rsidRPr="00E26FA1">
        <w:rPr>
          <w:rFonts w:eastAsia="+mn-ea"/>
          <w:noProof w:val="0"/>
          <w:color w:val="000000" w:themeColor="text1"/>
          <w:kern w:val="24"/>
          <w:szCs w:val="24"/>
          <w:lang w:bidi="ar-SA"/>
        </w:rPr>
        <w:t xml:space="preserve"> евра </w:t>
      </w:r>
      <w:r w:rsidR="00F7563C" w:rsidRPr="00E26FA1">
        <w:rPr>
          <w:rFonts w:eastAsia="+mn-ea"/>
          <w:noProof w:val="0"/>
          <w:color w:val="000000" w:themeColor="text1"/>
          <w:kern w:val="24"/>
          <w:szCs w:val="24"/>
          <w:lang w:bidi="ar-SA"/>
        </w:rPr>
        <w:t>[6].</w:t>
      </w:r>
    </w:p>
    <w:p w:rsidR="005C75DE" w:rsidRPr="009D024F" w:rsidRDefault="006A022C" w:rsidP="00C925DB">
      <w:pPr>
        <w:pStyle w:val="Heading3"/>
        <w:ind w:left="450" w:hanging="450"/>
        <w:rPr>
          <w:rFonts w:eastAsia="+mn-ea"/>
          <w:noProof w:val="0"/>
          <w:kern w:val="24"/>
          <w:lang w:bidi="ar-SA"/>
        </w:rPr>
      </w:pPr>
      <w:r w:rsidRPr="009D024F">
        <w:rPr>
          <w:rFonts w:eastAsia="+mn-ea"/>
          <w:noProof w:val="0"/>
          <w:kern w:val="24"/>
          <w:lang w:bidi="ar-SA"/>
        </w:rPr>
        <w:t>Потенцијали блокчејна  за превазлажење поделе предузећа према величини и регионалној припадности</w:t>
      </w:r>
    </w:p>
    <w:p w:rsidR="00357963" w:rsidRPr="009D024F" w:rsidRDefault="00357963" w:rsidP="00596183">
      <w:pPr>
        <w:spacing w:after="0"/>
        <w:rPr>
          <w:rFonts w:eastAsia="+mn-ea"/>
          <w:noProof w:val="0"/>
          <w:color w:val="000000" w:themeColor="text1"/>
          <w:kern w:val="24"/>
          <w:szCs w:val="24"/>
          <w:lang w:val="sr-Cyrl-CS" w:bidi="ar-SA"/>
        </w:rPr>
      </w:pPr>
      <w:r w:rsidRPr="009D024F">
        <w:rPr>
          <w:rFonts w:eastAsia="+mn-ea"/>
          <w:noProof w:val="0"/>
          <w:color w:val="000000" w:themeColor="text1"/>
          <w:kern w:val="24"/>
          <w:szCs w:val="24"/>
          <w:lang w:val="sr-Cyrl-CS" w:bidi="ar-SA"/>
        </w:rPr>
        <w:t>Сматра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да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МСП</w:t>
      </w:r>
      <w:r w:rsidR="009D024F" w:rsidRPr="009D024F">
        <w:rPr>
          <w:rFonts w:eastAsia="+mn-ea"/>
          <w:noProof w:val="0"/>
          <w:color w:val="000000" w:themeColor="text1"/>
          <w:kern w:val="24"/>
          <w:szCs w:val="24"/>
          <w:lang w:val="sr-Cyrl-CS" w:bidi="ar-SA"/>
        </w:rPr>
        <w:t xml:space="preserve"> </w:t>
      </w:r>
      <w:r w:rsidR="00E5533F" w:rsidRPr="009D024F">
        <w:rPr>
          <w:rFonts w:eastAsia="+mn-ea"/>
          <w:noProof w:val="0"/>
          <w:color w:val="000000" w:themeColor="text1"/>
          <w:kern w:val="24"/>
          <w:szCs w:val="24"/>
          <w:lang w:val="sr-Cyrl-CS" w:bidi="ar-SA"/>
        </w:rPr>
        <w:t>флексибилна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због</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њихове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релативне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лакоће и брзине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којом</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реагују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на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промене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тржишних</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услова у односу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на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већа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предузећа.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Међутим, то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има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своју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цену</w:t>
      </w:r>
      <w:r w:rsidR="00E5533F" w:rsidRPr="009D024F">
        <w:rPr>
          <w:rFonts w:eastAsia="+mn-ea"/>
          <w:noProof w:val="0"/>
          <w:color w:val="000000" w:themeColor="text1"/>
          <w:kern w:val="24"/>
          <w:szCs w:val="24"/>
          <w:lang w:val="sr-Cyrl-CS" w:bidi="ar-SA"/>
        </w:rPr>
        <w:t>. О</w:t>
      </w:r>
      <w:r w:rsidRPr="009D024F">
        <w:rPr>
          <w:rFonts w:eastAsia="+mn-ea"/>
          <w:noProof w:val="0"/>
          <w:color w:val="000000" w:themeColor="text1"/>
          <w:kern w:val="24"/>
          <w:szCs w:val="24"/>
          <w:lang w:val="sr-Cyrl-CS" w:bidi="ar-SA"/>
        </w:rPr>
        <w:t>ве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толико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често наглашене особине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МСП</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трошак</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за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њихово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спорије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усвајање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нових</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технологија</w:t>
      </w:r>
      <w:r w:rsidR="00E5533F" w:rsidRPr="009D024F">
        <w:rPr>
          <w:rFonts w:eastAsia="+mn-ea"/>
          <w:noProof w:val="0"/>
          <w:color w:val="000000" w:themeColor="text1"/>
          <w:kern w:val="24"/>
          <w:szCs w:val="24"/>
          <w:lang w:val="sr-Cyrl-CS" w:bidi="ar-SA"/>
        </w:rPr>
        <w:t xml:space="preserve"> попут блокчејна</w:t>
      </w:r>
      <w:r w:rsidRPr="009D024F">
        <w:rPr>
          <w:rFonts w:eastAsia="+mn-ea"/>
          <w:noProof w:val="0"/>
          <w:color w:val="000000" w:themeColor="text1"/>
          <w:kern w:val="24"/>
          <w:szCs w:val="24"/>
          <w:lang w:val="sr-Cyrl-CS" w:bidi="ar-SA"/>
        </w:rPr>
        <w:t>. Као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што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је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показало</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истраживање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 xml:space="preserve">Еуростат-а </w:t>
      </w:r>
      <w:r w:rsidR="009D024F">
        <w:rPr>
          <w:rFonts w:eastAsia="+mn-ea"/>
          <w:noProof w:val="0"/>
          <w:color w:val="000000" w:themeColor="text1"/>
          <w:kern w:val="24"/>
          <w:szCs w:val="24"/>
          <w:lang w:val="sr-Cyrl-CS" w:bidi="ar-SA"/>
        </w:rPr>
        <w:t>„</w:t>
      </w:r>
      <w:r w:rsidR="00E5533F" w:rsidRPr="009D024F">
        <w:rPr>
          <w:rFonts w:eastAsia="+mn-ea"/>
          <w:noProof w:val="0"/>
          <w:color w:val="000000" w:themeColor="text1"/>
          <w:kern w:val="24"/>
          <w:szCs w:val="24"/>
          <w:lang w:val="sr-Cyrl-CS" w:bidi="ar-SA"/>
        </w:rPr>
        <w:t xml:space="preserve">Усвајање е-бизнис апликација према величини </w:t>
      </w:r>
      <w:r w:rsidRPr="009D024F">
        <w:rPr>
          <w:rFonts w:eastAsia="+mn-ea"/>
          <w:noProof w:val="0"/>
          <w:color w:val="000000" w:themeColor="text1"/>
          <w:kern w:val="24"/>
          <w:szCs w:val="24"/>
          <w:lang w:val="sr-Cyrl-CS" w:bidi="ar-SA"/>
        </w:rPr>
        <w:t>предузећа” из 20</w:t>
      </w:r>
      <w:r w:rsidR="00E5533F" w:rsidRPr="009D024F">
        <w:rPr>
          <w:rFonts w:eastAsia="+mn-ea"/>
          <w:noProof w:val="0"/>
          <w:color w:val="000000" w:themeColor="text1"/>
          <w:kern w:val="24"/>
          <w:szCs w:val="24"/>
          <w:lang w:val="sr-Cyrl-CS" w:bidi="ar-SA"/>
        </w:rPr>
        <w:t>20</w:t>
      </w:r>
      <w:r w:rsidRPr="009D024F">
        <w:rPr>
          <w:rFonts w:eastAsia="+mn-ea"/>
          <w:noProof w:val="0"/>
          <w:color w:val="000000" w:themeColor="text1"/>
          <w:kern w:val="24"/>
          <w:szCs w:val="24"/>
          <w:lang w:val="sr-Cyrl-CS" w:bidi="ar-SA"/>
        </w:rPr>
        <w:t>.године</w:t>
      </w:r>
      <w:r w:rsidR="00E5533F" w:rsidRPr="009D024F">
        <w:rPr>
          <w:rFonts w:eastAsia="+mn-ea"/>
          <w:noProof w:val="0"/>
          <w:color w:val="000000" w:themeColor="text1"/>
          <w:kern w:val="24"/>
          <w:szCs w:val="24"/>
          <w:lang w:val="sr-Cyrl-CS" w:bidi="ar-SA"/>
        </w:rPr>
        <w:t>, [7]</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постоји</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дигитална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подела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према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величини</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предузећа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која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проистиче</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из</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 xml:space="preserve">знатних </w:t>
      </w:r>
      <w:r w:rsidR="009D024F">
        <w:rPr>
          <w:rFonts w:eastAsia="+mn-ea"/>
          <w:noProof w:val="0"/>
          <w:color w:val="000000" w:themeColor="text1"/>
          <w:kern w:val="24"/>
          <w:szCs w:val="24"/>
          <w:lang w:val="sr-Cyrl-CS" w:bidi="ar-SA"/>
        </w:rPr>
        <w:t>„</w:t>
      </w:r>
      <w:r w:rsidRPr="009D024F">
        <w:rPr>
          <w:rFonts w:eastAsia="+mn-ea"/>
          <w:noProof w:val="0"/>
          <w:color w:val="000000" w:themeColor="text1"/>
          <w:kern w:val="24"/>
          <w:szCs w:val="24"/>
          <w:lang w:val="sr-Cyrl-CS" w:bidi="ar-SA"/>
        </w:rPr>
        <w:t>празнина” између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МСП и већих</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предузећа у напреднијим</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облицима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електронског</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пословања и нарочито у односу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на</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интеграцију</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електронског</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пословања и сличних</w:t>
      </w:r>
      <w:r w:rsidR="009D024F" w:rsidRPr="009D024F">
        <w:rPr>
          <w:rFonts w:eastAsia="+mn-ea"/>
          <w:noProof w:val="0"/>
          <w:color w:val="000000" w:themeColor="text1"/>
          <w:kern w:val="24"/>
          <w:szCs w:val="24"/>
          <w:lang w:val="sr-Cyrl-CS" w:bidi="ar-SA"/>
        </w:rPr>
        <w:t xml:space="preserve"> </w:t>
      </w:r>
      <w:r w:rsidRPr="009D024F">
        <w:rPr>
          <w:rFonts w:eastAsia="+mn-ea"/>
          <w:noProof w:val="0"/>
          <w:color w:val="000000" w:themeColor="text1"/>
          <w:kern w:val="24"/>
          <w:szCs w:val="24"/>
          <w:lang w:val="sr-Cyrl-CS" w:bidi="ar-SA"/>
        </w:rPr>
        <w:t xml:space="preserve">вештина. </w:t>
      </w:r>
      <w:r w:rsidR="00947459" w:rsidRPr="009D024F">
        <w:rPr>
          <w:rFonts w:eastAsia="+mn-ea"/>
          <w:noProof w:val="0"/>
          <w:color w:val="000000" w:themeColor="text1"/>
          <w:kern w:val="24"/>
          <w:szCs w:val="24"/>
          <w:lang w:val="sr-Cyrl-CS" w:bidi="ar-SA"/>
        </w:rPr>
        <w:t xml:space="preserve">Ова подела условљава билансни капацитет </w:t>
      </w:r>
      <w:r w:rsidR="006A022C" w:rsidRPr="009D024F">
        <w:rPr>
          <w:rFonts w:eastAsia="+mn-ea"/>
          <w:noProof w:val="0"/>
          <w:color w:val="000000" w:themeColor="text1"/>
          <w:kern w:val="24"/>
          <w:szCs w:val="24"/>
          <w:lang w:val="sr-Cyrl-CS" w:bidi="ar-SA"/>
        </w:rPr>
        <w:t>за увођење и дисеминацију</w:t>
      </w:r>
      <w:r w:rsidR="00947459" w:rsidRPr="009D024F">
        <w:rPr>
          <w:rFonts w:eastAsia="+mn-ea"/>
          <w:noProof w:val="0"/>
          <w:color w:val="000000" w:themeColor="text1"/>
          <w:kern w:val="24"/>
          <w:szCs w:val="24"/>
          <w:lang w:val="sr-Cyrl-CS" w:bidi="ar-SA"/>
        </w:rPr>
        <w:t xml:space="preserve"> ДЛТ.</w:t>
      </w:r>
    </w:p>
    <w:p w:rsidR="00596183" w:rsidRPr="009D024F" w:rsidRDefault="00596183" w:rsidP="00596183">
      <w:pPr>
        <w:autoSpaceDE w:val="0"/>
        <w:autoSpaceDN w:val="0"/>
        <w:adjustRightInd w:val="0"/>
        <w:spacing w:after="0"/>
        <w:ind w:firstLine="403"/>
        <w:rPr>
          <w:rFonts w:eastAsia="+mn-ea"/>
          <w:noProof w:val="0"/>
          <w:color w:val="000000" w:themeColor="text1"/>
          <w:kern w:val="24"/>
          <w:szCs w:val="24"/>
          <w:lang w:val="sr-Cyrl-CS" w:bidi="ar-SA"/>
        </w:rPr>
      </w:pPr>
    </w:p>
    <w:p w:rsidR="004976DA" w:rsidRPr="0058393B" w:rsidRDefault="00357963" w:rsidP="00596183">
      <w:pPr>
        <w:autoSpaceDE w:val="0"/>
        <w:autoSpaceDN w:val="0"/>
        <w:adjustRightInd w:val="0"/>
        <w:spacing w:after="0"/>
        <w:ind w:firstLine="403"/>
        <w:rPr>
          <w:color w:val="000000" w:themeColor="text1"/>
          <w:lang w:val="sr-Cyrl-CS"/>
        </w:rPr>
      </w:pPr>
      <w:r w:rsidRPr="0058393B">
        <w:rPr>
          <w:rFonts w:eastAsia="+mn-ea"/>
          <w:noProof w:val="0"/>
          <w:color w:val="000000" w:themeColor="text1"/>
          <w:kern w:val="24"/>
          <w:szCs w:val="24"/>
          <w:lang w:val="sr-Cyrl-CS" w:bidi="ar-SA"/>
        </w:rPr>
        <w:t>У случају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трошкова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капитала, величина</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 xml:space="preserve">предузећа </w:t>
      </w:r>
      <w:r w:rsidRPr="0058393B">
        <w:rPr>
          <w:rFonts w:eastAsia="+mn-ea"/>
          <w:noProof w:val="0"/>
          <w:color w:val="000000" w:themeColor="text1"/>
          <w:kern w:val="24"/>
          <w:szCs w:val="24"/>
          <w:lang w:val="sr-Cyrl-CS" w:bidi="ar-SA"/>
        </w:rPr>
        <w:t>није</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неважна</w:t>
      </w:r>
      <w:r w:rsidR="005028A4" w:rsidRPr="0058393B">
        <w:rPr>
          <w:rFonts w:eastAsia="+mn-ea"/>
          <w:noProof w:val="0"/>
          <w:color w:val="000000" w:themeColor="text1"/>
          <w:kern w:val="24"/>
          <w:szCs w:val="24"/>
          <w:lang w:val="sr-Cyrl-CS" w:bidi="ar-SA"/>
        </w:rPr>
        <w:t>. И</w:t>
      </w:r>
      <w:r w:rsidRPr="0058393B">
        <w:rPr>
          <w:rFonts w:eastAsia="+mn-ea"/>
          <w:noProof w:val="0"/>
          <w:color w:val="000000" w:themeColor="text1"/>
          <w:kern w:val="24"/>
          <w:szCs w:val="24"/>
          <w:lang w:val="sr-Cyrl-CS" w:bidi="ar-SA"/>
        </w:rPr>
        <w:t>нвестиције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w:t>
      </w:r>
      <w:r w:rsidR="005B6894" w:rsidRPr="0058393B">
        <w:rPr>
          <w:rFonts w:eastAsia="+mn-ea"/>
          <w:noProof w:val="0"/>
          <w:color w:val="000000" w:themeColor="text1"/>
          <w:kern w:val="24"/>
          <w:szCs w:val="24"/>
          <w:lang w:val="sr-Cyrl-CS" w:bidi="ar-SA"/>
        </w:rPr>
        <w:t>отребне</w:t>
      </w:r>
      <w:r w:rsidR="009D024F" w:rsidRPr="0058393B">
        <w:rPr>
          <w:rFonts w:eastAsia="+mn-ea"/>
          <w:noProof w:val="0"/>
          <w:color w:val="000000" w:themeColor="text1"/>
          <w:kern w:val="24"/>
          <w:szCs w:val="24"/>
          <w:lang w:val="sr-Cyrl-CS" w:bidi="ar-SA"/>
        </w:rPr>
        <w:t xml:space="preserve"> </w:t>
      </w:r>
      <w:r w:rsidR="005B6894" w:rsidRPr="0058393B">
        <w:rPr>
          <w:rFonts w:eastAsia="+mn-ea"/>
          <w:noProof w:val="0"/>
          <w:color w:val="000000" w:themeColor="text1"/>
          <w:kern w:val="24"/>
          <w:szCs w:val="24"/>
          <w:lang w:val="sr-Cyrl-CS" w:bidi="ar-SA"/>
        </w:rPr>
        <w:t>за</w:t>
      </w:r>
      <w:r w:rsidR="009D024F" w:rsidRPr="0058393B">
        <w:rPr>
          <w:rFonts w:eastAsia="+mn-ea"/>
          <w:noProof w:val="0"/>
          <w:color w:val="000000" w:themeColor="text1"/>
          <w:kern w:val="24"/>
          <w:szCs w:val="24"/>
          <w:lang w:val="sr-Cyrl-CS" w:bidi="ar-SA"/>
        </w:rPr>
        <w:t xml:space="preserve"> </w:t>
      </w:r>
      <w:r w:rsidR="005B6894" w:rsidRPr="0058393B">
        <w:rPr>
          <w:rFonts w:eastAsia="+mn-ea"/>
          <w:noProof w:val="0"/>
          <w:color w:val="000000" w:themeColor="text1"/>
          <w:kern w:val="24"/>
          <w:szCs w:val="24"/>
          <w:lang w:val="sr-Cyrl-CS" w:bidi="ar-SA"/>
        </w:rPr>
        <w:t>попречну</w:t>
      </w:r>
      <w:r w:rsidR="009D024F" w:rsidRPr="0058393B">
        <w:rPr>
          <w:rFonts w:eastAsia="+mn-ea"/>
          <w:noProof w:val="0"/>
          <w:color w:val="000000" w:themeColor="text1"/>
          <w:kern w:val="24"/>
          <w:szCs w:val="24"/>
          <w:lang w:val="sr-Cyrl-CS" w:bidi="ar-SA"/>
        </w:rPr>
        <w:t xml:space="preserve"> </w:t>
      </w:r>
      <w:r w:rsidR="005B6894" w:rsidRPr="0058393B">
        <w:rPr>
          <w:rFonts w:eastAsia="+mn-ea"/>
          <w:noProof w:val="0"/>
          <w:color w:val="000000" w:themeColor="text1"/>
          <w:kern w:val="24"/>
          <w:szCs w:val="24"/>
          <w:lang w:val="sr-Cyrl-CS" w:bidi="ar-SA"/>
        </w:rPr>
        <w:t>линију</w:t>
      </w:r>
      <w:r w:rsidR="009D024F" w:rsidRPr="0058393B">
        <w:rPr>
          <w:rFonts w:eastAsia="+mn-ea"/>
          <w:noProof w:val="0"/>
          <w:color w:val="000000" w:themeColor="text1"/>
          <w:kern w:val="24"/>
          <w:szCs w:val="24"/>
          <w:lang w:val="sr-Cyrl-CS" w:bidi="ar-SA"/>
        </w:rPr>
        <w:t xml:space="preserve"> </w:t>
      </w:r>
      <w:r w:rsidR="005B6894" w:rsidRPr="0058393B">
        <w:rPr>
          <w:rFonts w:eastAsia="+mn-ea"/>
          <w:noProof w:val="0"/>
          <w:color w:val="000000" w:themeColor="text1"/>
          <w:kern w:val="24"/>
          <w:szCs w:val="24"/>
          <w:lang w:val="sr-Cyrl-CS" w:bidi="ar-SA"/>
        </w:rPr>
        <w:t>или</w:t>
      </w:r>
      <w:r w:rsidR="009D024F" w:rsidRPr="0058393B">
        <w:rPr>
          <w:rFonts w:eastAsia="+mn-ea"/>
          <w:noProof w:val="0"/>
          <w:color w:val="000000" w:themeColor="text1"/>
          <w:kern w:val="24"/>
          <w:szCs w:val="24"/>
          <w:lang w:val="sr-Cyrl-CS" w:bidi="ar-SA"/>
        </w:rPr>
        <w:t xml:space="preserve"> </w:t>
      </w:r>
      <w:r w:rsidR="005B6894" w:rsidRPr="0058393B">
        <w:rPr>
          <w:rFonts w:eastAsia="+mn-ea"/>
          <w:noProof w:val="0"/>
          <w:color w:val="000000" w:themeColor="text1"/>
          <w:kern w:val="24"/>
          <w:szCs w:val="24"/>
          <w:lang w:val="sr-Cyrl-CS" w:bidi="ar-SA"/>
        </w:rPr>
        <w:t>в</w:t>
      </w:r>
      <w:r w:rsidRPr="0058393B">
        <w:rPr>
          <w:rFonts w:eastAsia="+mn-ea"/>
          <w:noProof w:val="0"/>
          <w:color w:val="000000" w:themeColor="text1"/>
          <w:kern w:val="24"/>
          <w:szCs w:val="24"/>
          <w:lang w:val="sr-Cyrl-CS" w:bidi="ar-SA"/>
        </w:rPr>
        <w:t>ебсајт</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 xml:space="preserve">на пример </w:t>
      </w:r>
      <w:r w:rsidRPr="0058393B">
        <w:rPr>
          <w:rFonts w:eastAsia="+mn-ea"/>
          <w:noProof w:val="0"/>
          <w:color w:val="000000" w:themeColor="text1"/>
          <w:kern w:val="24"/>
          <w:szCs w:val="24"/>
          <w:lang w:val="sr-Cyrl-CS" w:bidi="ar-SA"/>
        </w:rPr>
        <w:t>(са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опремом, инсталацијом и месечним</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 xml:space="preserve">трошковима, </w:t>
      </w:r>
      <w:r w:rsidR="00E5533F" w:rsidRPr="0058393B">
        <w:rPr>
          <w:rFonts w:eastAsia="+mn-ea"/>
          <w:i/>
          <w:noProof w:val="0"/>
          <w:color w:val="000000" w:themeColor="text1"/>
          <w:kern w:val="24"/>
          <w:szCs w:val="24"/>
          <w:lang w:val="sr-Cyrl-CS" w:bidi="ar-SA"/>
        </w:rPr>
        <w:t>in house</w:t>
      </w:r>
      <w:r w:rsidR="009D024F" w:rsidRPr="0058393B">
        <w:rPr>
          <w:rFonts w:eastAsia="+mn-ea"/>
          <w:i/>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техничка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подршка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или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подршка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са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стране) могу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бити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обесхрабрујуће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за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МСП, проузроковати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кашњења у увођењу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нове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технологије и стога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проширити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дигиталну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поделу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између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МСП и већих</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предузећа. Такође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постоји и регионална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дигитална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подела, проузрокована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неравномерном</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брзином</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усвајања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електронског</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пословања.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 xml:space="preserve">У Србији, </w:t>
      </w:r>
      <w:r w:rsidR="00E5533F" w:rsidRPr="0058393B">
        <w:rPr>
          <w:rFonts w:eastAsia="+mn-ea"/>
          <w:noProof w:val="0"/>
          <w:color w:val="000000" w:themeColor="text1"/>
          <w:kern w:val="24"/>
          <w:szCs w:val="24"/>
          <w:lang w:val="sr-Cyrl-CS" w:bidi="ar-SA"/>
        </w:rPr>
        <w:t>на</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 xml:space="preserve">пример, </w:t>
      </w:r>
      <w:r w:rsidRPr="0058393B">
        <w:rPr>
          <w:rFonts w:eastAsia="+mn-ea"/>
          <w:noProof w:val="0"/>
          <w:color w:val="000000" w:themeColor="text1"/>
          <w:kern w:val="24"/>
          <w:szCs w:val="24"/>
          <w:lang w:val="sr-Cyrl-CS" w:bidi="ar-SA"/>
        </w:rPr>
        <w:t>регионална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дигитална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подела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постоји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између</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већих</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 xml:space="preserve">градова (Београда, НовогСада и Ниша) </w:t>
      </w:r>
      <w:r w:rsidR="00E5533F" w:rsidRPr="0058393B">
        <w:rPr>
          <w:rFonts w:eastAsia="+mn-ea"/>
          <w:noProof w:val="0"/>
          <w:color w:val="000000" w:themeColor="text1"/>
          <w:kern w:val="24"/>
          <w:szCs w:val="24"/>
          <w:lang w:val="sr-Cyrl-CS" w:bidi="ar-SA"/>
        </w:rPr>
        <w:t xml:space="preserve">са једне стране </w:t>
      </w:r>
      <w:r w:rsidRPr="0058393B">
        <w:rPr>
          <w:rFonts w:eastAsia="+mn-ea"/>
          <w:noProof w:val="0"/>
          <w:color w:val="000000" w:themeColor="text1"/>
          <w:kern w:val="24"/>
          <w:szCs w:val="24"/>
          <w:lang w:val="sr-Cyrl-CS" w:bidi="ar-SA"/>
        </w:rPr>
        <w:t>и других</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мањих</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општина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као и између</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 xml:space="preserve">Покрајине </w:t>
      </w:r>
      <w:r w:rsidRPr="0058393B">
        <w:rPr>
          <w:rFonts w:eastAsia="+mn-ea"/>
          <w:noProof w:val="0"/>
          <w:color w:val="000000" w:themeColor="text1"/>
          <w:kern w:val="24"/>
          <w:szCs w:val="24"/>
          <w:lang w:val="sr-Cyrl-CS" w:bidi="ar-SA"/>
        </w:rPr>
        <w:t>Војводине и јужног</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дела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Србије. Разлог</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за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ово</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није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само</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не</w:t>
      </w:r>
      <w:r w:rsidR="00E5533F" w:rsidRPr="0058393B">
        <w:rPr>
          <w:rFonts w:eastAsia="+mn-ea"/>
          <w:noProof w:val="0"/>
          <w:color w:val="000000" w:themeColor="text1"/>
          <w:kern w:val="24"/>
          <w:szCs w:val="24"/>
          <w:lang w:val="sr-Cyrl-CS" w:bidi="ar-SA"/>
        </w:rPr>
        <w:t>уједначена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густина и квалитет</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телекомуникација/Интернет</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инфраструктуре.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Постоји и велик</w:t>
      </w:r>
      <w:r w:rsidR="00A2226F" w:rsidRPr="0058393B">
        <w:rPr>
          <w:rFonts w:eastAsia="+mn-ea"/>
          <w:noProof w:val="0"/>
          <w:color w:val="000000" w:themeColor="text1"/>
          <w:kern w:val="24"/>
          <w:szCs w:val="24"/>
          <w:lang w:val="sr-Cyrl-CS" w:bidi="ar-SA"/>
        </w:rPr>
        <w:t>а</w:t>
      </w:r>
      <w:r w:rsidR="009D024F" w:rsidRPr="0058393B">
        <w:rPr>
          <w:rFonts w:eastAsia="+mn-ea"/>
          <w:noProof w:val="0"/>
          <w:color w:val="000000" w:themeColor="text1"/>
          <w:kern w:val="24"/>
          <w:szCs w:val="24"/>
          <w:lang w:val="sr-Cyrl-CS" w:bidi="ar-SA"/>
        </w:rPr>
        <w:t xml:space="preserve"> </w:t>
      </w:r>
      <w:r w:rsidR="00A2226F" w:rsidRPr="0058393B">
        <w:rPr>
          <w:rFonts w:eastAsia="+mn-ea"/>
          <w:noProof w:val="0"/>
          <w:color w:val="000000" w:themeColor="text1"/>
          <w:kern w:val="24"/>
          <w:szCs w:val="24"/>
          <w:lang w:val="sr-Cyrl-CS" w:bidi="ar-SA"/>
        </w:rPr>
        <w:t>несагласност</w:t>
      </w:r>
      <w:r w:rsidRPr="0058393B">
        <w:rPr>
          <w:rFonts w:eastAsia="+mn-ea"/>
          <w:noProof w:val="0"/>
          <w:color w:val="000000" w:themeColor="text1"/>
          <w:kern w:val="24"/>
          <w:szCs w:val="24"/>
          <w:lang w:val="sr-Cyrl-CS" w:bidi="ar-SA"/>
        </w:rPr>
        <w:t xml:space="preserve"> у целокупном</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пословном</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развоју</w:t>
      </w:r>
      <w:r w:rsidR="009D024F" w:rsidRPr="0058393B">
        <w:rPr>
          <w:rFonts w:eastAsia="+mn-ea"/>
          <w:noProof w:val="0"/>
          <w:color w:val="000000" w:themeColor="text1"/>
          <w:kern w:val="24"/>
          <w:szCs w:val="24"/>
          <w:lang w:val="sr-Cyrl-CS" w:bidi="ar-SA"/>
        </w:rPr>
        <w:t xml:space="preserve"> </w:t>
      </w:r>
      <w:r w:rsidR="00E5533F" w:rsidRPr="0058393B">
        <w:rPr>
          <w:rFonts w:eastAsia="+mn-ea"/>
          <w:noProof w:val="0"/>
          <w:color w:val="000000" w:themeColor="text1"/>
          <w:kern w:val="24"/>
          <w:szCs w:val="24"/>
          <w:lang w:val="sr-Cyrl-CS" w:bidi="ar-SA"/>
        </w:rPr>
        <w:t>јер</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Београд</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је</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сада</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најразвијенији регион у Србији</w:t>
      </w:r>
      <w:r w:rsidR="009D024F" w:rsidRPr="0058393B">
        <w:rPr>
          <w:rFonts w:eastAsia="+mn-ea"/>
          <w:noProof w:val="0"/>
          <w:color w:val="000000" w:themeColor="text1"/>
          <w:kern w:val="24"/>
          <w:szCs w:val="24"/>
          <w:lang w:val="sr-Cyrl-CS" w:bidi="ar-SA"/>
        </w:rPr>
        <w:t xml:space="preserve"> </w:t>
      </w:r>
      <w:r w:rsidRPr="0058393B">
        <w:rPr>
          <w:rFonts w:eastAsia="+mn-ea"/>
          <w:noProof w:val="0"/>
          <w:color w:val="000000" w:themeColor="text1"/>
          <w:kern w:val="24"/>
          <w:szCs w:val="24"/>
          <w:lang w:val="sr-Cyrl-CS" w:bidi="ar-SA"/>
        </w:rPr>
        <w:t>и</w:t>
      </w:r>
      <w:r w:rsidR="009D024F" w:rsidRPr="0058393B">
        <w:rPr>
          <w:rFonts w:eastAsia="+mn-ea"/>
          <w:noProof w:val="0"/>
          <w:color w:val="000000" w:themeColor="text1"/>
          <w:kern w:val="24"/>
          <w:szCs w:val="24"/>
          <w:lang w:val="sr-Cyrl-CS" w:bidi="ar-SA"/>
        </w:rPr>
        <w:t xml:space="preserve"> </w:t>
      </w:r>
      <w:r w:rsidR="00B975EE" w:rsidRPr="0058393B">
        <w:rPr>
          <w:rFonts w:eastAsia="+mn-ea"/>
          <w:noProof w:val="0"/>
          <w:color w:val="000000" w:themeColor="text1"/>
          <w:kern w:val="24"/>
          <w:szCs w:val="24"/>
          <w:lang w:val="sr-Cyrl-CS" w:bidi="ar-SA"/>
        </w:rPr>
        <w:t xml:space="preserve">његово </w:t>
      </w:r>
      <w:r w:rsidR="00B975EE" w:rsidRPr="0058393B">
        <w:rPr>
          <w:color w:val="000000" w:themeColor="text1"/>
          <w:lang w:val="sr-Cyrl-CS"/>
        </w:rPr>
        <w:t>учешће у свим водећим показатељима привреде Србије је доминантно (број предузећа, број запослених, капитал, укупан приход, пословни приход, нето добитак и нето губитак)</w:t>
      </w:r>
      <w:r w:rsidR="004976DA" w:rsidRPr="0058393B">
        <w:rPr>
          <w:color w:val="000000" w:themeColor="text1"/>
          <w:lang w:val="sr-Cyrl-CS"/>
        </w:rPr>
        <w:t>.</w:t>
      </w:r>
      <w:r w:rsidR="004976DA" w:rsidRPr="0058393B">
        <w:rPr>
          <w:rFonts w:eastAsia="TimesNewRomanPSMT"/>
          <w:color w:val="000000" w:themeColor="text1"/>
          <w:lang w:val="sr-Cyrl-CS"/>
        </w:rPr>
        <w:t xml:space="preserve"> Према Извештају за 2018. Годину, МСПП из </w:t>
      </w:r>
      <w:r w:rsidR="004976DA" w:rsidRPr="0058393B">
        <w:rPr>
          <w:rFonts w:eastAsia="TimesNewRomanPSMT"/>
          <w:bCs/>
          <w:i/>
          <w:iCs/>
          <w:color w:val="000000" w:themeColor="text1"/>
          <w:lang w:val="sr-Cyrl-CS"/>
        </w:rPr>
        <w:t xml:space="preserve">Београдског региона </w:t>
      </w:r>
      <w:r w:rsidR="004976DA" w:rsidRPr="0058393B">
        <w:rPr>
          <w:rFonts w:eastAsia="TimesNewRomanPSMT"/>
          <w:color w:val="000000" w:themeColor="text1"/>
          <w:lang w:val="sr-Cyrl-CS"/>
        </w:rPr>
        <w:t xml:space="preserve">(са учешћем од 32,9% у укупном броју МСПП, 33,2% у запослености, 44,6% у промету и 45,3% у БДВ сектора МСПП) доминирају у односу на МСПП из </w:t>
      </w:r>
      <w:r w:rsidR="004976DA" w:rsidRPr="0058393B">
        <w:rPr>
          <w:rFonts w:eastAsia="TimesNewRomanPSMT"/>
          <w:bCs/>
          <w:i/>
          <w:iCs/>
          <w:color w:val="000000" w:themeColor="text1"/>
          <w:lang w:val="sr-Cyrl-CS"/>
        </w:rPr>
        <w:t xml:space="preserve">Региона Војводине, Региона Шумадије и Западне Србије </w:t>
      </w:r>
      <w:r w:rsidR="004976DA" w:rsidRPr="0058393B">
        <w:rPr>
          <w:rFonts w:eastAsia="TimesNewRomanPSMT"/>
          <w:color w:val="000000" w:themeColor="text1"/>
          <w:lang w:val="sr-Cyrl-CS"/>
        </w:rPr>
        <w:t xml:space="preserve">и </w:t>
      </w:r>
      <w:r w:rsidR="004976DA" w:rsidRPr="0058393B">
        <w:rPr>
          <w:rFonts w:eastAsia="TimesNewRomanPSMT"/>
          <w:bCs/>
          <w:i/>
          <w:iCs/>
          <w:color w:val="000000" w:themeColor="text1"/>
          <w:lang w:val="sr-Cyrl-CS"/>
        </w:rPr>
        <w:t>Региона Јужне и Источне Србије</w:t>
      </w:r>
      <w:r w:rsidR="004976DA" w:rsidRPr="0058393B">
        <w:rPr>
          <w:rFonts w:eastAsia="+mn-ea"/>
          <w:noProof w:val="0"/>
          <w:color w:val="000000" w:themeColor="text1"/>
          <w:kern w:val="24"/>
          <w:szCs w:val="24"/>
          <w:lang w:val="sr-Cyrl-CS" w:bidi="ar-SA"/>
        </w:rPr>
        <w:t>[4].</w:t>
      </w:r>
    </w:p>
    <w:p w:rsidR="004976DA" w:rsidRPr="00E26FA1" w:rsidRDefault="004976DA" w:rsidP="00596183">
      <w:pPr>
        <w:spacing w:after="0"/>
        <w:ind w:firstLine="403"/>
        <w:rPr>
          <w:rFonts w:eastAsia="+mn-ea"/>
          <w:noProof w:val="0"/>
          <w:color w:val="000000" w:themeColor="text1"/>
          <w:kern w:val="24"/>
          <w:szCs w:val="24"/>
          <w:lang w:bidi="ar-SA"/>
        </w:rPr>
      </w:pPr>
    </w:p>
    <w:p w:rsidR="005C75DE" w:rsidRPr="00B0026A" w:rsidRDefault="00357963" w:rsidP="00596183">
      <w:pPr>
        <w:spacing w:after="0"/>
        <w:ind w:firstLine="403"/>
        <w:rPr>
          <w:rFonts w:eastAsia="+mn-ea"/>
          <w:noProof w:val="0"/>
          <w:color w:val="000000" w:themeColor="text1"/>
          <w:kern w:val="24"/>
          <w:szCs w:val="24"/>
          <w:lang w:bidi="ar-SA"/>
        </w:rPr>
      </w:pPr>
      <w:r w:rsidRPr="00B0026A">
        <w:rPr>
          <w:rFonts w:eastAsia="+mn-ea"/>
          <w:noProof w:val="0"/>
          <w:color w:val="000000" w:themeColor="text1"/>
          <w:kern w:val="24"/>
          <w:szCs w:val="24"/>
          <w:lang w:val="en-US" w:bidi="ar-SA"/>
        </w:rPr>
        <w:t>МСП</w:t>
      </w:r>
      <w:r w:rsidR="0058393B" w:rsidRPr="00B0026A">
        <w:rPr>
          <w:rFonts w:eastAsia="+mn-ea"/>
          <w:noProof w:val="0"/>
          <w:color w:val="000000" w:themeColor="text1"/>
          <w:kern w:val="24"/>
          <w:szCs w:val="24"/>
          <w:lang w:val="sr-Cyrl-CS" w:bidi="ar-SA"/>
        </w:rPr>
        <w:t xml:space="preserve"> </w:t>
      </w:r>
      <w:r w:rsidR="00E5533F" w:rsidRPr="00B0026A">
        <w:rPr>
          <w:rFonts w:eastAsia="+mn-ea"/>
          <w:noProof w:val="0"/>
          <w:color w:val="000000" w:themeColor="text1"/>
          <w:kern w:val="24"/>
          <w:szCs w:val="24"/>
          <w:lang w:bidi="ar-SA"/>
        </w:rPr>
        <w:t xml:space="preserve">тренутно </w:t>
      </w:r>
      <w:r w:rsidRPr="00B0026A">
        <w:rPr>
          <w:rFonts w:eastAsia="+mn-ea"/>
          <w:noProof w:val="0"/>
          <w:color w:val="000000" w:themeColor="text1"/>
          <w:kern w:val="24"/>
          <w:szCs w:val="24"/>
          <w:lang w:val="en-US" w:bidi="ar-SA"/>
        </w:rPr>
        <w:t>не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поседују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адекватну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економску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моћ</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да у значајнијој</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мери</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обликују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тржишне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услове</w:t>
      </w:r>
      <w:r w:rsidR="002057C3" w:rsidRPr="00B0026A">
        <w:rPr>
          <w:rFonts w:eastAsia="+mn-ea"/>
          <w:noProof w:val="0"/>
          <w:color w:val="000000" w:themeColor="text1"/>
          <w:kern w:val="24"/>
          <w:szCs w:val="24"/>
          <w:lang w:bidi="ar-SA"/>
        </w:rPr>
        <w:t xml:space="preserve"> </w:t>
      </w:r>
      <w:r w:rsidR="0058393B" w:rsidRPr="00B0026A">
        <w:rPr>
          <w:rFonts w:eastAsia="+mn-ea"/>
          <w:noProof w:val="0"/>
          <w:color w:val="000000" w:themeColor="text1"/>
          <w:kern w:val="24"/>
          <w:szCs w:val="24"/>
          <w:lang w:val="sr-Cyrl-CS" w:bidi="ar-SA"/>
        </w:rPr>
        <w:t xml:space="preserve">  </w:t>
      </w:r>
      <w:r w:rsidR="002057C3" w:rsidRPr="00B0026A">
        <w:rPr>
          <w:rFonts w:eastAsia="+mn-ea"/>
          <w:noProof w:val="0"/>
          <w:color w:val="000000" w:themeColor="text1"/>
          <w:kern w:val="24"/>
          <w:szCs w:val="24"/>
          <w:lang w:bidi="ar-SA"/>
        </w:rPr>
        <w:t>увођењ</w:t>
      </w:r>
      <w:r w:rsidR="00E5533F" w:rsidRPr="00B0026A">
        <w:rPr>
          <w:rFonts w:eastAsia="+mn-ea"/>
          <w:noProof w:val="0"/>
          <w:color w:val="000000" w:themeColor="text1"/>
          <w:kern w:val="24"/>
          <w:szCs w:val="24"/>
          <w:lang w:bidi="ar-SA"/>
        </w:rPr>
        <w:t>а блокчејна</w:t>
      </w:r>
      <w:r w:rsidRPr="00B0026A">
        <w:rPr>
          <w:rFonts w:eastAsia="+mn-ea"/>
          <w:noProof w:val="0"/>
          <w:color w:val="000000" w:themeColor="text1"/>
          <w:kern w:val="24"/>
          <w:szCs w:val="24"/>
          <w:lang w:val="en-US" w:bidi="ar-SA"/>
        </w:rPr>
        <w:t>.</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Она</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радије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прилагођавају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тржишним</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lastRenderedPageBreak/>
        <w:t>условима и у најбољем</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случају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прв</w:t>
      </w:r>
      <w:r w:rsidR="002057C3" w:rsidRPr="00B0026A">
        <w:rPr>
          <w:rFonts w:eastAsia="+mn-ea"/>
          <w:noProof w:val="0"/>
          <w:color w:val="000000" w:themeColor="text1"/>
          <w:kern w:val="24"/>
          <w:szCs w:val="24"/>
          <w:lang w:bidi="ar-SA"/>
        </w:rPr>
        <w:t>а</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која</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усвајају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нове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технологије и бизнис</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праксе.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Новооснована</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МСП</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ће</w:t>
      </w:r>
      <w:r w:rsidR="0058393B" w:rsidRPr="00B0026A">
        <w:rPr>
          <w:rFonts w:eastAsia="+mn-ea"/>
          <w:noProof w:val="0"/>
          <w:color w:val="000000" w:themeColor="text1"/>
          <w:kern w:val="24"/>
          <w:szCs w:val="24"/>
          <w:lang w:val="sr-Cyrl-CS" w:bidi="ar-SA"/>
        </w:rPr>
        <w:t xml:space="preserve"> </w:t>
      </w:r>
      <w:r w:rsidR="00E5533F" w:rsidRPr="00B0026A">
        <w:rPr>
          <w:rFonts w:eastAsia="+mn-ea"/>
          <w:noProof w:val="0"/>
          <w:color w:val="000000" w:themeColor="text1"/>
          <w:kern w:val="24"/>
          <w:szCs w:val="24"/>
          <w:lang w:bidi="ar-SA"/>
        </w:rPr>
        <w:t xml:space="preserve">можда </w:t>
      </w:r>
      <w:r w:rsidRPr="00B0026A">
        <w:rPr>
          <w:rFonts w:eastAsia="+mn-ea"/>
          <w:noProof w:val="0"/>
          <w:color w:val="000000" w:themeColor="text1"/>
          <w:kern w:val="24"/>
          <w:szCs w:val="24"/>
          <w:lang w:val="en-US" w:bidi="ar-SA"/>
        </w:rPr>
        <w:t>пре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прихватити</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нове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дигиталне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технологије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него</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постојеће.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Менаџери и власници</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нових</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МСП</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су</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сами</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по</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себи</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пријемчивији</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за</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технолошк</w:t>
      </w:r>
      <w:r w:rsidR="00E5533F" w:rsidRPr="00B0026A">
        <w:rPr>
          <w:rFonts w:eastAsia="+mn-ea"/>
          <w:noProof w:val="0"/>
          <w:color w:val="000000" w:themeColor="text1"/>
          <w:kern w:val="24"/>
          <w:szCs w:val="24"/>
          <w:lang w:bidi="ar-SA"/>
        </w:rPr>
        <w:t>е</w:t>
      </w:r>
      <w:r w:rsidRPr="00B0026A">
        <w:rPr>
          <w:rFonts w:eastAsia="+mn-ea"/>
          <w:noProof w:val="0"/>
          <w:color w:val="000000" w:themeColor="text1"/>
          <w:kern w:val="24"/>
          <w:szCs w:val="24"/>
          <w:lang w:val="en-US" w:bidi="ar-SA"/>
        </w:rPr>
        <w:t xml:space="preserve"> и организацион</w:t>
      </w:r>
      <w:r w:rsidR="002057C3" w:rsidRPr="00B0026A">
        <w:rPr>
          <w:rFonts w:eastAsia="+mn-ea"/>
          <w:noProof w:val="0"/>
          <w:color w:val="000000" w:themeColor="text1"/>
          <w:kern w:val="24"/>
          <w:szCs w:val="24"/>
          <w:lang w:bidi="ar-SA"/>
        </w:rPr>
        <w:t>е инов</w:t>
      </w:r>
      <w:r w:rsidR="00E5533F" w:rsidRPr="00B0026A">
        <w:rPr>
          <w:rFonts w:eastAsia="+mn-ea"/>
          <w:noProof w:val="0"/>
          <w:color w:val="000000" w:themeColor="text1"/>
          <w:kern w:val="24"/>
          <w:szCs w:val="24"/>
          <w:lang w:bidi="ar-SA"/>
        </w:rPr>
        <w:t>ације</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него</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менаџери</w:t>
      </w:r>
      <w:r w:rsidR="0058393B" w:rsidRPr="00B0026A">
        <w:rPr>
          <w:rFonts w:eastAsia="+mn-ea"/>
          <w:noProof w:val="0"/>
          <w:color w:val="000000" w:themeColor="text1"/>
          <w:kern w:val="24"/>
          <w:szCs w:val="24"/>
          <w:lang w:val="sr-Cyrl-CS" w:bidi="ar-SA"/>
        </w:rPr>
        <w:t xml:space="preserve"> </w:t>
      </w:r>
      <w:r w:rsidR="002057C3" w:rsidRPr="00B0026A">
        <w:rPr>
          <w:rFonts w:eastAsia="+mn-ea"/>
          <w:noProof w:val="0"/>
          <w:color w:val="000000" w:themeColor="text1"/>
          <w:kern w:val="24"/>
          <w:szCs w:val="24"/>
          <w:lang w:bidi="ar-SA"/>
        </w:rPr>
        <w:t>постојећих и успостављ</w:t>
      </w:r>
      <w:r w:rsidR="00E5533F" w:rsidRPr="00B0026A">
        <w:rPr>
          <w:rFonts w:eastAsia="+mn-ea"/>
          <w:noProof w:val="0"/>
          <w:color w:val="000000" w:themeColor="text1"/>
          <w:kern w:val="24"/>
          <w:szCs w:val="24"/>
          <w:lang w:bidi="ar-SA"/>
        </w:rPr>
        <w:t>ених</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МСП.</w:t>
      </w:r>
      <w:r w:rsidR="0058393B"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Опет</w:t>
      </w:r>
      <w:r w:rsidR="00D53BE5"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су у питању</w:t>
      </w:r>
      <w:r w:rsidR="00140820"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ограничени</w:t>
      </w:r>
      <w:r w:rsidR="00F66AC6"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ресурси</w:t>
      </w:r>
      <w:r w:rsidR="00ED0B17"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за</w:t>
      </w:r>
      <w:r w:rsidR="00FF02C3"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инвестирање</w:t>
      </w:r>
      <w:r w:rsidR="003A6E52" w:rsidRPr="00B0026A">
        <w:rPr>
          <w:rFonts w:eastAsia="+mn-ea"/>
          <w:noProof w:val="0"/>
          <w:color w:val="000000" w:themeColor="text1"/>
          <w:kern w:val="24"/>
          <w:szCs w:val="24"/>
          <w:lang w:val="sr-Cyrl-CS" w:bidi="ar-SA"/>
        </w:rPr>
        <w:t xml:space="preserve"> </w:t>
      </w:r>
      <w:r w:rsidR="00E5533F" w:rsidRPr="00B0026A">
        <w:rPr>
          <w:rFonts w:eastAsia="+mn-ea"/>
          <w:noProof w:val="0"/>
          <w:color w:val="000000" w:themeColor="text1"/>
          <w:kern w:val="24"/>
          <w:szCs w:val="24"/>
          <w:lang w:bidi="ar-SA"/>
        </w:rPr>
        <w:t>јер</w:t>
      </w:r>
      <w:r w:rsidR="008D336C"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они</w:t>
      </w:r>
      <w:r w:rsidR="00581224"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који</w:t>
      </w:r>
      <w:r w:rsidR="00934062"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тек</w:t>
      </w:r>
      <w:r w:rsidR="001578C0"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почињу</w:t>
      </w:r>
      <w:r w:rsidR="00605671"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могу</w:t>
      </w:r>
      <w:r w:rsidR="005155B1"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да</w:t>
      </w:r>
      <w:r w:rsidR="00C56D8C"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имају</w:t>
      </w:r>
      <w:r w:rsidR="003B5688"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више</w:t>
      </w:r>
      <w:r w:rsidR="00A557BC"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опција у вези</w:t>
      </w:r>
      <w:r w:rsidR="004B2C74"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са</w:t>
      </w:r>
      <w:r w:rsidR="00416B58"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тим</w:t>
      </w:r>
      <w:r w:rsidR="00AC7AAC"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шта</w:t>
      </w:r>
      <w:r w:rsidR="003B0327"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да</w:t>
      </w:r>
      <w:r w:rsidR="00A71F69"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ураде</w:t>
      </w:r>
      <w:r w:rsidR="00EB7945"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са</w:t>
      </w:r>
      <w:r w:rsidR="00D6507F"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својим</w:t>
      </w:r>
      <w:r w:rsidR="00FF7795"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капиталом</w:t>
      </w:r>
      <w:r w:rsidR="00442BFC"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по</w:t>
      </w:r>
      <w:r w:rsidR="003C5B3F"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први</w:t>
      </w:r>
      <w:r w:rsidR="008570F4"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пут, а они</w:t>
      </w:r>
      <w:r w:rsidR="00866885"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кој</w:t>
      </w:r>
      <w:r w:rsidR="009A0FE3" w:rsidRPr="00B0026A">
        <w:rPr>
          <w:rFonts w:eastAsia="+mn-ea"/>
          <w:noProof w:val="0"/>
          <w:color w:val="000000" w:themeColor="text1"/>
          <w:kern w:val="24"/>
          <w:szCs w:val="24"/>
          <w:lang w:val="sr-Cyrl-CS" w:bidi="ar-SA"/>
        </w:rPr>
        <w:t xml:space="preserve">и </w:t>
      </w:r>
      <w:r w:rsidRPr="00B0026A">
        <w:rPr>
          <w:rFonts w:eastAsia="+mn-ea"/>
          <w:noProof w:val="0"/>
          <w:color w:val="000000" w:themeColor="text1"/>
          <w:kern w:val="24"/>
          <w:szCs w:val="24"/>
          <w:lang w:val="en-US" w:bidi="ar-SA"/>
        </w:rPr>
        <w:t>већ</w:t>
      </w:r>
      <w:r w:rsidR="00012840"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послују</w:t>
      </w:r>
      <w:r w:rsidR="00913E6E" w:rsidRPr="00B0026A">
        <w:rPr>
          <w:rFonts w:eastAsia="+mn-ea"/>
          <w:noProof w:val="0"/>
          <w:color w:val="000000" w:themeColor="text1"/>
          <w:kern w:val="24"/>
          <w:szCs w:val="24"/>
          <w:lang w:val="sr-Cyrl-CS" w:bidi="ar-SA"/>
        </w:rPr>
        <w:t xml:space="preserve"> </w:t>
      </w:r>
      <w:r w:rsidR="00E5533F" w:rsidRPr="00B0026A">
        <w:rPr>
          <w:rFonts w:eastAsia="+mn-ea"/>
          <w:noProof w:val="0"/>
          <w:color w:val="000000" w:themeColor="text1"/>
          <w:kern w:val="24"/>
          <w:szCs w:val="24"/>
          <w:lang w:bidi="ar-SA"/>
        </w:rPr>
        <w:t>морају</w:t>
      </w:r>
      <w:r w:rsidR="00913E6E"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бити</w:t>
      </w:r>
      <w:r w:rsidR="00913E6E"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опрезнији и одлагати</w:t>
      </w:r>
      <w:r w:rsidR="00D511F3" w:rsidRPr="00B0026A">
        <w:rPr>
          <w:rFonts w:eastAsia="+mn-ea"/>
          <w:noProof w:val="0"/>
          <w:color w:val="000000" w:themeColor="text1"/>
          <w:kern w:val="24"/>
          <w:szCs w:val="24"/>
          <w:lang w:val="sr-Cyrl-CS" w:bidi="ar-SA"/>
        </w:rPr>
        <w:t xml:space="preserve"> </w:t>
      </w:r>
      <w:r w:rsidRPr="00B0026A">
        <w:rPr>
          <w:rFonts w:eastAsia="+mn-ea"/>
          <w:noProof w:val="0"/>
          <w:color w:val="000000" w:themeColor="text1"/>
          <w:kern w:val="24"/>
          <w:szCs w:val="24"/>
          <w:lang w:val="en-US" w:bidi="ar-SA"/>
        </w:rPr>
        <w:t>усвајање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нових</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технологија</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све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док</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се</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ризик</w:t>
      </w:r>
      <w:r w:rsidR="00B0026A" w:rsidRPr="00B0026A">
        <w:rPr>
          <w:rFonts w:eastAsia="+mn-ea"/>
          <w:noProof w:val="0"/>
          <w:color w:val="000000" w:themeColor="text1"/>
          <w:kern w:val="24"/>
          <w:szCs w:val="24"/>
          <w:lang w:val="en-US" w:bidi="ar-SA"/>
        </w:rPr>
        <w:t xml:space="preserve"> </w:t>
      </w:r>
      <w:r w:rsidRPr="00B0026A">
        <w:rPr>
          <w:rFonts w:eastAsia="+mn-ea"/>
          <w:noProof w:val="0"/>
          <w:color w:val="000000" w:themeColor="text1"/>
          <w:kern w:val="24"/>
          <w:szCs w:val="24"/>
          <w:lang w:val="en-US" w:bidi="ar-SA"/>
        </w:rPr>
        <w:t>имплементације</w:t>
      </w:r>
      <w:r w:rsidR="00B0026A" w:rsidRPr="00B0026A">
        <w:rPr>
          <w:rFonts w:eastAsia="+mn-ea"/>
          <w:noProof w:val="0"/>
          <w:color w:val="000000" w:themeColor="text1"/>
          <w:kern w:val="24"/>
          <w:szCs w:val="24"/>
          <w:lang w:val="en-US" w:bidi="ar-SA"/>
        </w:rPr>
        <w:t xml:space="preserve"> </w:t>
      </w:r>
      <w:r w:rsidR="00E5533F" w:rsidRPr="00B0026A">
        <w:rPr>
          <w:rFonts w:eastAsia="+mn-ea"/>
          <w:noProof w:val="0"/>
          <w:color w:val="000000" w:themeColor="text1"/>
          <w:kern w:val="24"/>
          <w:szCs w:val="24"/>
          <w:lang w:val="en-US" w:bidi="ar-SA"/>
        </w:rPr>
        <w:t>не</w:t>
      </w:r>
      <w:r w:rsidR="00B0026A" w:rsidRPr="00B0026A">
        <w:rPr>
          <w:rFonts w:eastAsia="+mn-ea"/>
          <w:noProof w:val="0"/>
          <w:color w:val="000000" w:themeColor="text1"/>
          <w:kern w:val="24"/>
          <w:szCs w:val="24"/>
          <w:lang w:val="en-US" w:bidi="ar-SA"/>
        </w:rPr>
        <w:t xml:space="preserve"> </w:t>
      </w:r>
      <w:r w:rsidR="00E5533F" w:rsidRPr="00B0026A">
        <w:rPr>
          <w:rFonts w:eastAsia="+mn-ea"/>
          <w:noProof w:val="0"/>
          <w:color w:val="000000" w:themeColor="text1"/>
          <w:kern w:val="24"/>
          <w:szCs w:val="24"/>
          <w:lang w:val="en-US" w:bidi="ar-SA"/>
        </w:rPr>
        <w:t>смањи</w:t>
      </w:r>
      <w:r w:rsidR="00B0026A" w:rsidRPr="00B0026A">
        <w:rPr>
          <w:rFonts w:eastAsia="+mn-ea"/>
          <w:noProof w:val="0"/>
          <w:color w:val="000000" w:themeColor="text1"/>
          <w:kern w:val="24"/>
          <w:szCs w:val="24"/>
          <w:lang w:val="en-US" w:bidi="ar-SA"/>
        </w:rPr>
        <w:t xml:space="preserve"> </w:t>
      </w:r>
      <w:r w:rsidR="00E5533F" w:rsidRPr="00B0026A">
        <w:rPr>
          <w:rFonts w:eastAsia="+mn-ea"/>
          <w:noProof w:val="0"/>
          <w:color w:val="000000" w:themeColor="text1"/>
          <w:kern w:val="24"/>
          <w:szCs w:val="24"/>
          <w:lang w:val="en-US" w:bidi="ar-SA"/>
        </w:rPr>
        <w:t>на</w:t>
      </w:r>
      <w:r w:rsidR="00B0026A" w:rsidRPr="00B0026A">
        <w:rPr>
          <w:rFonts w:eastAsia="+mn-ea"/>
          <w:noProof w:val="0"/>
          <w:color w:val="000000" w:themeColor="text1"/>
          <w:kern w:val="24"/>
          <w:szCs w:val="24"/>
          <w:lang w:val="en-US" w:bidi="ar-SA"/>
        </w:rPr>
        <w:t xml:space="preserve"> </w:t>
      </w:r>
      <w:r w:rsidR="00E5533F" w:rsidRPr="00B0026A">
        <w:rPr>
          <w:rFonts w:eastAsia="+mn-ea"/>
          <w:noProof w:val="0"/>
          <w:color w:val="000000" w:themeColor="text1"/>
          <w:kern w:val="24"/>
          <w:szCs w:val="24"/>
          <w:lang w:val="en-US" w:bidi="ar-SA"/>
        </w:rPr>
        <w:t>прихватљивији</w:t>
      </w:r>
      <w:r w:rsidR="00B0026A" w:rsidRPr="00B0026A">
        <w:rPr>
          <w:rFonts w:eastAsia="+mn-ea"/>
          <w:noProof w:val="0"/>
          <w:color w:val="000000" w:themeColor="text1"/>
          <w:kern w:val="24"/>
          <w:szCs w:val="24"/>
          <w:lang w:val="en-US" w:bidi="ar-SA"/>
        </w:rPr>
        <w:t xml:space="preserve"> </w:t>
      </w:r>
      <w:r w:rsidR="00E5533F" w:rsidRPr="00B0026A">
        <w:rPr>
          <w:rFonts w:eastAsia="+mn-ea"/>
          <w:noProof w:val="0"/>
          <w:color w:val="000000" w:themeColor="text1"/>
          <w:kern w:val="24"/>
          <w:szCs w:val="24"/>
          <w:lang w:val="en-US" w:bidi="ar-SA"/>
        </w:rPr>
        <w:t>ниво</w:t>
      </w:r>
      <w:r w:rsidR="00E5533F" w:rsidRPr="00B0026A">
        <w:rPr>
          <w:rFonts w:eastAsia="+mn-ea"/>
          <w:noProof w:val="0"/>
          <w:color w:val="000000" w:themeColor="text1"/>
          <w:kern w:val="24"/>
          <w:szCs w:val="24"/>
          <w:lang w:bidi="ar-SA"/>
        </w:rPr>
        <w:t>, док истовремено велика предузећа имају веће могућности приступа ресурсима за истраживање и развој</w:t>
      </w:r>
      <w:r w:rsidR="00596183" w:rsidRPr="00B0026A">
        <w:rPr>
          <w:rFonts w:eastAsia="+mn-ea"/>
          <w:noProof w:val="0"/>
          <w:color w:val="000000" w:themeColor="text1"/>
          <w:kern w:val="24"/>
          <w:szCs w:val="24"/>
          <w:lang w:bidi="ar-SA"/>
        </w:rPr>
        <w:t>.</w:t>
      </w:r>
    </w:p>
    <w:p w:rsidR="00E11D1A" w:rsidRPr="00B0026A" w:rsidRDefault="00596183" w:rsidP="00E11D1A">
      <w:pPr>
        <w:pStyle w:val="Heading3"/>
        <w:ind w:left="450" w:hanging="450"/>
        <w:rPr>
          <w:color w:val="000000" w:themeColor="text1"/>
          <w:lang w:val="en-US"/>
        </w:rPr>
      </w:pPr>
      <w:r w:rsidRPr="00B0026A">
        <w:rPr>
          <w:color w:val="000000" w:themeColor="text1"/>
        </w:rPr>
        <w:t>Неопходност р</w:t>
      </w:r>
      <w:r w:rsidR="00E11D1A" w:rsidRPr="00B0026A">
        <w:rPr>
          <w:color w:val="000000" w:themeColor="text1"/>
        </w:rPr>
        <w:t>азвој</w:t>
      </w:r>
      <w:r w:rsidRPr="00B0026A">
        <w:rPr>
          <w:color w:val="000000" w:themeColor="text1"/>
        </w:rPr>
        <w:t>а</w:t>
      </w:r>
      <w:r w:rsidR="00E11D1A" w:rsidRPr="00B0026A">
        <w:rPr>
          <w:color w:val="000000" w:themeColor="text1"/>
        </w:rPr>
        <w:t xml:space="preserve"> правног</w:t>
      </w:r>
      <w:r w:rsidR="00E11D1A" w:rsidRPr="00B0026A">
        <w:rPr>
          <w:color w:val="000000" w:themeColor="text1"/>
          <w:lang w:val="en-US"/>
        </w:rPr>
        <w:t xml:space="preserve"> оквирa за дигитално </w:t>
      </w:r>
      <w:r w:rsidR="00E11D1A" w:rsidRPr="00B0026A">
        <w:rPr>
          <w:color w:val="000000" w:themeColor="text1"/>
        </w:rPr>
        <w:t xml:space="preserve">блокчејн </w:t>
      </w:r>
      <w:r w:rsidR="00E11D1A" w:rsidRPr="00B0026A">
        <w:rPr>
          <w:color w:val="000000" w:themeColor="text1"/>
          <w:lang w:val="en-US"/>
        </w:rPr>
        <w:t>доба</w:t>
      </w:r>
    </w:p>
    <w:p w:rsidR="00E11D1A" w:rsidRPr="00E26FA1" w:rsidRDefault="00E11D1A" w:rsidP="00596183">
      <w:pPr>
        <w:spacing w:after="0"/>
        <w:ind w:firstLine="403"/>
        <w:rPr>
          <w:color w:val="000000" w:themeColor="text1"/>
          <w:lang w:val="en-US"/>
        </w:rPr>
      </w:pPr>
      <w:r w:rsidRPr="00B0026A">
        <w:rPr>
          <w:color w:val="000000" w:themeColor="text1"/>
          <w:lang w:val="en-US"/>
        </w:rPr>
        <w:t xml:space="preserve">Ако предузећа желе да обављају трансакције електронским путем, </w:t>
      </w:r>
      <w:r w:rsidR="00D660AC" w:rsidRPr="00B0026A">
        <w:rPr>
          <w:color w:val="000000" w:themeColor="text1"/>
        </w:rPr>
        <w:t xml:space="preserve">ако желе да користе предности блокчејна, </w:t>
      </w:r>
      <w:r w:rsidR="0009198B" w:rsidRPr="00B0026A">
        <w:rPr>
          <w:color w:val="000000" w:themeColor="text1"/>
          <w:lang w:val="sr-Cyrl-CS"/>
        </w:rPr>
        <w:t xml:space="preserve">     </w:t>
      </w:r>
      <w:r w:rsidRPr="00B0026A">
        <w:rPr>
          <w:color w:val="000000" w:themeColor="text1"/>
        </w:rPr>
        <w:t xml:space="preserve">а то је </w:t>
      </w:r>
      <w:r w:rsidR="00596183" w:rsidRPr="00B0026A">
        <w:rPr>
          <w:color w:val="000000" w:themeColor="text1"/>
        </w:rPr>
        <w:t xml:space="preserve">изгледа </w:t>
      </w:r>
      <w:r w:rsidRPr="00B0026A">
        <w:rPr>
          <w:color w:val="000000" w:themeColor="text1"/>
        </w:rPr>
        <w:t xml:space="preserve">неминовно, </w:t>
      </w:r>
      <w:r w:rsidRPr="00B0026A">
        <w:rPr>
          <w:color w:val="000000" w:themeColor="text1"/>
          <w:lang w:val="en-US"/>
        </w:rPr>
        <w:t>морају да имају исти осећај сигурности и поверења као</w:t>
      </w:r>
      <w:r w:rsidR="0009198B" w:rsidRPr="00B0026A">
        <w:rPr>
          <w:color w:val="000000" w:themeColor="text1"/>
          <w:lang w:val="sr-Cyrl-CS"/>
        </w:rPr>
        <w:t xml:space="preserve"> </w:t>
      </w:r>
      <w:r w:rsidRPr="00B0026A">
        <w:rPr>
          <w:color w:val="000000" w:themeColor="text1"/>
          <w:lang w:val="en-US"/>
        </w:rPr>
        <w:t xml:space="preserve"> и у другим аспектима пословног </w:t>
      </w:r>
      <w:r w:rsidRPr="00B0026A">
        <w:rPr>
          <w:color w:val="000000" w:themeColor="text1"/>
        </w:rPr>
        <w:t xml:space="preserve">и електронског </w:t>
      </w:r>
      <w:r w:rsidRPr="00B0026A">
        <w:rPr>
          <w:color w:val="000000" w:themeColor="text1"/>
          <w:lang w:val="en-US"/>
        </w:rPr>
        <w:t>окружења. Пре</w:t>
      </w:r>
      <w:r w:rsidR="002057C3" w:rsidRPr="00B0026A">
        <w:rPr>
          <w:color w:val="000000" w:themeColor="text1"/>
          <w:lang w:val="en-US"/>
        </w:rPr>
        <w:t xml:space="preserve">дузеће које обавља посао </w:t>
      </w:r>
      <w:r w:rsidR="002057C3" w:rsidRPr="00B0026A">
        <w:rPr>
          <w:color w:val="000000" w:themeColor="text1"/>
        </w:rPr>
        <w:t>преко мрежа</w:t>
      </w:r>
      <w:r w:rsidRPr="00B0026A">
        <w:rPr>
          <w:color w:val="000000" w:themeColor="text1"/>
          <w:lang w:val="en-US"/>
        </w:rPr>
        <w:t xml:space="preserve"> требало </w:t>
      </w:r>
      <w:r w:rsidR="002057C3" w:rsidRPr="00B0026A">
        <w:rPr>
          <w:color w:val="000000" w:themeColor="text1"/>
        </w:rPr>
        <w:t xml:space="preserve">би </w:t>
      </w:r>
      <w:r w:rsidRPr="00B0026A">
        <w:rPr>
          <w:color w:val="000000" w:themeColor="text1"/>
          <w:lang w:val="en-US"/>
        </w:rPr>
        <w:t xml:space="preserve">да буде сигурно да послује у окружењу које пружа потпуну и поуздану правну заштиту. </w:t>
      </w:r>
      <w:r w:rsidRPr="00B0026A">
        <w:rPr>
          <w:color w:val="000000" w:themeColor="text1"/>
        </w:rPr>
        <w:t>Стиче се утисак да блокчејн ов</w:t>
      </w:r>
      <w:r w:rsidR="00D660AC" w:rsidRPr="00B0026A">
        <w:rPr>
          <w:color w:val="000000" w:themeColor="text1"/>
        </w:rPr>
        <w:t>д</w:t>
      </w:r>
      <w:r w:rsidRPr="00B0026A">
        <w:rPr>
          <w:color w:val="000000" w:themeColor="text1"/>
        </w:rPr>
        <w:t xml:space="preserve">е има потенцијале. </w:t>
      </w:r>
      <w:r w:rsidRPr="00B0026A">
        <w:rPr>
          <w:color w:val="000000" w:themeColor="text1"/>
          <w:lang w:val="en-US"/>
        </w:rPr>
        <w:t xml:space="preserve">У том циљу, покренуте су бројне ЕУ директиве које чине основу правног оквира </w:t>
      </w:r>
      <w:r w:rsidR="0009198B" w:rsidRPr="00B0026A">
        <w:rPr>
          <w:color w:val="000000" w:themeColor="text1"/>
          <w:lang w:val="en-US"/>
        </w:rPr>
        <w:t>„</w:t>
      </w:r>
      <w:r w:rsidRPr="00B0026A">
        <w:rPr>
          <w:color w:val="000000" w:themeColor="text1"/>
          <w:lang w:val="en-US"/>
        </w:rPr>
        <w:t>дигиталног доба” земаља чланица</w:t>
      </w:r>
      <w:r w:rsidR="00D660AC" w:rsidRPr="00B0026A">
        <w:rPr>
          <w:color w:val="000000" w:themeColor="text1"/>
        </w:rPr>
        <w:t xml:space="preserve">, чему интензивно </w:t>
      </w:r>
      <w:r w:rsidR="002057C3" w:rsidRPr="00B0026A">
        <w:rPr>
          <w:color w:val="000000" w:themeColor="text1"/>
        </w:rPr>
        <w:t>гравитира и</w:t>
      </w:r>
      <w:r w:rsidR="002057C3">
        <w:rPr>
          <w:color w:val="000000" w:themeColor="text1"/>
        </w:rPr>
        <w:t xml:space="preserve"> Републик</w:t>
      </w:r>
      <w:r w:rsidR="00D660AC" w:rsidRPr="00E26FA1">
        <w:rPr>
          <w:color w:val="000000" w:themeColor="text1"/>
        </w:rPr>
        <w:t>а Србија</w:t>
      </w:r>
      <w:r w:rsidRPr="00E26FA1">
        <w:rPr>
          <w:color w:val="000000" w:themeColor="text1"/>
          <w:lang w:val="en-US"/>
        </w:rPr>
        <w:t xml:space="preserve">. Одговарајући </w:t>
      </w:r>
      <w:r w:rsidR="00D660AC" w:rsidRPr="00E26FA1">
        <w:rPr>
          <w:color w:val="000000" w:themeColor="text1"/>
        </w:rPr>
        <w:t>иновативни</w:t>
      </w:r>
      <w:r w:rsidRPr="00E26FA1">
        <w:rPr>
          <w:color w:val="000000" w:themeColor="text1"/>
          <w:lang w:val="en-US"/>
        </w:rPr>
        <w:t>правни оквир би требало да задовољи потребе за</w:t>
      </w:r>
      <w:r w:rsidR="00D660AC" w:rsidRPr="00E26FA1">
        <w:rPr>
          <w:color w:val="000000" w:themeColor="text1"/>
        </w:rPr>
        <w:t xml:space="preserve"> следећим факторима развоја</w:t>
      </w:r>
      <w:r w:rsidRPr="00E26FA1">
        <w:rPr>
          <w:color w:val="000000" w:themeColor="text1"/>
          <w:lang w:val="en-US"/>
        </w:rPr>
        <w:t>:</w:t>
      </w:r>
    </w:p>
    <w:p w:rsidR="00E11D1A" w:rsidRPr="00E26FA1" w:rsidRDefault="00E11D1A" w:rsidP="00596183">
      <w:pPr>
        <w:spacing w:after="0"/>
        <w:ind w:firstLine="403"/>
        <w:rPr>
          <w:color w:val="000000" w:themeColor="text1"/>
        </w:rPr>
      </w:pPr>
      <w:r w:rsidRPr="00E26FA1">
        <w:rPr>
          <w:color w:val="000000" w:themeColor="text1"/>
          <w:lang w:val="en-US"/>
        </w:rPr>
        <w:t>•</w:t>
      </w:r>
      <w:r w:rsidRPr="00E26FA1">
        <w:rPr>
          <w:color w:val="000000" w:themeColor="text1"/>
          <w:lang w:val="en-US"/>
        </w:rPr>
        <w:tab/>
        <w:t>Конкурентним телекомуникационим тржиштем</w:t>
      </w:r>
      <w:r w:rsidRPr="00E26FA1">
        <w:rPr>
          <w:color w:val="000000" w:themeColor="text1"/>
        </w:rPr>
        <w:t xml:space="preserve"> са ИТ приступима МСП</w:t>
      </w:r>
      <w:r w:rsidR="00D660AC" w:rsidRPr="00E26FA1">
        <w:rPr>
          <w:color w:val="000000" w:themeColor="text1"/>
        </w:rPr>
        <w:t>;</w:t>
      </w:r>
    </w:p>
    <w:p w:rsidR="00E11D1A" w:rsidRPr="00E26FA1" w:rsidRDefault="00E11D1A" w:rsidP="00596183">
      <w:pPr>
        <w:spacing w:after="0"/>
        <w:ind w:firstLine="403"/>
        <w:rPr>
          <w:color w:val="000000" w:themeColor="text1"/>
        </w:rPr>
      </w:pPr>
      <w:r w:rsidRPr="00E26FA1">
        <w:rPr>
          <w:color w:val="000000" w:themeColor="text1"/>
          <w:lang w:val="en-US"/>
        </w:rPr>
        <w:t>•</w:t>
      </w:r>
      <w:r w:rsidRPr="00E26FA1">
        <w:rPr>
          <w:color w:val="000000" w:themeColor="text1"/>
          <w:lang w:val="en-US"/>
        </w:rPr>
        <w:tab/>
        <w:t>Одговарајућ</w:t>
      </w:r>
      <w:r w:rsidR="0028570A" w:rsidRPr="00E26FA1">
        <w:rPr>
          <w:color w:val="000000" w:themeColor="text1"/>
        </w:rPr>
        <w:t>и</w:t>
      </w:r>
      <w:r w:rsidRPr="00E26FA1">
        <w:rPr>
          <w:color w:val="000000" w:themeColor="text1"/>
          <w:lang w:val="en-US"/>
        </w:rPr>
        <w:t>м скупом закона за електронско пословање</w:t>
      </w:r>
      <w:r w:rsidRPr="00E26FA1">
        <w:rPr>
          <w:color w:val="000000" w:themeColor="text1"/>
        </w:rPr>
        <w:t xml:space="preserve"> које обухвата блокчејн</w:t>
      </w:r>
      <w:r w:rsidR="00D660AC" w:rsidRPr="00E26FA1">
        <w:rPr>
          <w:color w:val="000000" w:themeColor="text1"/>
        </w:rPr>
        <w:t>;</w:t>
      </w:r>
    </w:p>
    <w:p w:rsidR="00E11D1A" w:rsidRPr="00E26FA1" w:rsidRDefault="00E11D1A" w:rsidP="00596183">
      <w:pPr>
        <w:spacing w:after="0"/>
        <w:ind w:firstLine="403"/>
        <w:rPr>
          <w:color w:val="000000" w:themeColor="text1"/>
        </w:rPr>
      </w:pPr>
      <w:r w:rsidRPr="00E26FA1">
        <w:rPr>
          <w:color w:val="000000" w:themeColor="text1"/>
          <w:lang w:val="en-US"/>
        </w:rPr>
        <w:t>•</w:t>
      </w:r>
      <w:r w:rsidRPr="00E26FA1">
        <w:rPr>
          <w:color w:val="000000" w:themeColor="text1"/>
          <w:lang w:val="en-US"/>
        </w:rPr>
        <w:tab/>
        <w:t>Компетентном регулативном инфраструктуром</w:t>
      </w:r>
      <w:r w:rsidRPr="00E26FA1">
        <w:rPr>
          <w:color w:val="000000" w:themeColor="text1"/>
        </w:rPr>
        <w:t xml:space="preserve"> која обухвата блокчејн за МСП</w:t>
      </w:r>
      <w:r w:rsidR="00D660AC" w:rsidRPr="00E26FA1">
        <w:rPr>
          <w:color w:val="000000" w:themeColor="text1"/>
        </w:rPr>
        <w:t>;</w:t>
      </w:r>
    </w:p>
    <w:p w:rsidR="00E11D1A" w:rsidRPr="00E26FA1" w:rsidRDefault="00E11D1A" w:rsidP="00596183">
      <w:pPr>
        <w:spacing w:after="0"/>
        <w:ind w:firstLine="403"/>
        <w:rPr>
          <w:color w:val="000000" w:themeColor="text1"/>
        </w:rPr>
      </w:pPr>
      <w:r w:rsidRPr="00E26FA1">
        <w:rPr>
          <w:color w:val="000000" w:themeColor="text1"/>
          <w:lang w:val="en-US"/>
        </w:rPr>
        <w:t>•</w:t>
      </w:r>
      <w:r w:rsidRPr="00E26FA1">
        <w:rPr>
          <w:color w:val="000000" w:themeColor="text1"/>
          <w:lang w:val="en-US"/>
        </w:rPr>
        <w:tab/>
        <w:t xml:space="preserve">Заштитом интелектуалне својине </w:t>
      </w:r>
      <w:r w:rsidR="00D660AC" w:rsidRPr="00E26FA1">
        <w:rPr>
          <w:color w:val="000000" w:themeColor="text1"/>
        </w:rPr>
        <w:t>у условима блокчејн пословања.</w:t>
      </w:r>
    </w:p>
    <w:p w:rsidR="00680E8B" w:rsidRPr="00E26FA1" w:rsidRDefault="00680E8B" w:rsidP="00596183">
      <w:pPr>
        <w:spacing w:after="0"/>
        <w:ind w:firstLine="403"/>
        <w:rPr>
          <w:color w:val="000000" w:themeColor="text1"/>
        </w:rPr>
      </w:pPr>
    </w:p>
    <w:p w:rsidR="00E11D1A" w:rsidRPr="00B2440A" w:rsidRDefault="00E11D1A" w:rsidP="00596183">
      <w:pPr>
        <w:spacing w:after="0"/>
        <w:ind w:firstLine="403"/>
        <w:rPr>
          <w:color w:val="000000" w:themeColor="text1"/>
        </w:rPr>
      </w:pPr>
      <w:r w:rsidRPr="00E26FA1">
        <w:rPr>
          <w:color w:val="000000" w:themeColor="text1"/>
          <w:lang w:val="en-US"/>
        </w:rPr>
        <w:t xml:space="preserve">Успешна интеграција </w:t>
      </w:r>
      <w:r w:rsidRPr="00E26FA1">
        <w:rPr>
          <w:color w:val="000000" w:themeColor="text1"/>
        </w:rPr>
        <w:t>европских</w:t>
      </w:r>
      <w:r w:rsidR="0009198B">
        <w:rPr>
          <w:color w:val="000000" w:themeColor="text1"/>
          <w:lang w:val="sr-Cyrl-CS"/>
        </w:rPr>
        <w:t xml:space="preserve"> </w:t>
      </w:r>
      <w:r w:rsidRPr="00E26FA1">
        <w:rPr>
          <w:color w:val="000000" w:themeColor="text1"/>
        </w:rPr>
        <w:t xml:space="preserve"> и </w:t>
      </w:r>
      <w:r w:rsidRPr="00E26FA1">
        <w:rPr>
          <w:color w:val="000000" w:themeColor="text1"/>
          <w:lang w:val="en-US"/>
        </w:rPr>
        <w:t xml:space="preserve">српских предузећа у </w:t>
      </w:r>
      <w:r w:rsidR="0009198B">
        <w:rPr>
          <w:color w:val="000000" w:themeColor="text1"/>
          <w:lang w:val="en-US"/>
        </w:rPr>
        <w:t>„</w:t>
      </w:r>
      <w:r w:rsidRPr="00E26FA1">
        <w:rPr>
          <w:color w:val="000000" w:themeColor="text1"/>
          <w:lang w:val="en-US"/>
        </w:rPr>
        <w:t xml:space="preserve">дигитално </w:t>
      </w:r>
      <w:r w:rsidRPr="00E26FA1">
        <w:rPr>
          <w:color w:val="000000" w:themeColor="text1"/>
        </w:rPr>
        <w:t xml:space="preserve">блокчејн </w:t>
      </w:r>
      <w:r w:rsidRPr="00E26FA1">
        <w:rPr>
          <w:color w:val="000000" w:themeColor="text1"/>
          <w:lang w:val="en-US"/>
        </w:rPr>
        <w:t xml:space="preserve">доба” </w:t>
      </w:r>
      <w:r w:rsidRPr="00B2440A">
        <w:rPr>
          <w:color w:val="000000" w:themeColor="text1"/>
          <w:lang w:val="en-US"/>
        </w:rPr>
        <w:t xml:space="preserve">ће </w:t>
      </w:r>
      <w:r w:rsidR="00D660AC" w:rsidRPr="00B2440A">
        <w:rPr>
          <w:color w:val="000000" w:themeColor="text1"/>
        </w:rPr>
        <w:t xml:space="preserve">дакле </w:t>
      </w:r>
      <w:r w:rsidRPr="00B2440A">
        <w:rPr>
          <w:color w:val="000000" w:themeColor="text1"/>
          <w:lang w:val="en-US"/>
        </w:rPr>
        <w:t xml:space="preserve">зависити у великој мери од квалитета правног оквира и од приступа </w:t>
      </w:r>
      <w:r w:rsidR="00D660AC" w:rsidRPr="00B2440A">
        <w:rPr>
          <w:color w:val="000000" w:themeColor="text1"/>
        </w:rPr>
        <w:t xml:space="preserve">његовој </w:t>
      </w:r>
      <w:r w:rsidR="00947459" w:rsidRPr="00B2440A">
        <w:rPr>
          <w:color w:val="000000" w:themeColor="text1"/>
          <w:lang w:val="en-US"/>
        </w:rPr>
        <w:t>имплементацији</w:t>
      </w:r>
      <w:r w:rsidR="00947459" w:rsidRPr="00B2440A">
        <w:rPr>
          <w:color w:val="000000" w:themeColor="text1"/>
        </w:rPr>
        <w:t xml:space="preserve"> што ће се свакако одразити на билансни капацитет МСП.</w:t>
      </w:r>
    </w:p>
    <w:p w:rsidR="00680E8B" w:rsidRPr="00B2440A" w:rsidRDefault="00680E8B" w:rsidP="00596183">
      <w:pPr>
        <w:spacing w:after="0"/>
        <w:ind w:firstLine="403"/>
        <w:rPr>
          <w:color w:val="000000" w:themeColor="text1"/>
        </w:rPr>
      </w:pPr>
    </w:p>
    <w:p w:rsidR="00C80D32" w:rsidRPr="00B2440A" w:rsidRDefault="00596183" w:rsidP="00C80D32">
      <w:pPr>
        <w:pStyle w:val="Heading3"/>
        <w:rPr>
          <w:color w:val="000000" w:themeColor="text1"/>
        </w:rPr>
      </w:pPr>
      <w:r w:rsidRPr="00B2440A">
        <w:rPr>
          <w:color w:val="000000" w:themeColor="text1"/>
        </w:rPr>
        <w:t>Значај п</w:t>
      </w:r>
      <w:r w:rsidR="00AE0A84" w:rsidRPr="00B2440A">
        <w:rPr>
          <w:color w:val="000000" w:themeColor="text1"/>
        </w:rPr>
        <w:t>ромоциј</w:t>
      </w:r>
      <w:r w:rsidRPr="00B2440A">
        <w:rPr>
          <w:color w:val="000000" w:themeColor="text1"/>
        </w:rPr>
        <w:t>е и подизања</w:t>
      </w:r>
      <w:r w:rsidR="00AE0A84" w:rsidRPr="00B2440A">
        <w:rPr>
          <w:color w:val="000000" w:themeColor="text1"/>
        </w:rPr>
        <w:t xml:space="preserve"> свести </w:t>
      </w:r>
      <w:r w:rsidR="00AE0A84" w:rsidRPr="00B2440A">
        <w:t>о</w:t>
      </w:r>
      <w:r w:rsidR="00C925DB" w:rsidRPr="00B2440A">
        <w:t>значају</w:t>
      </w:r>
      <w:r w:rsidR="00C925DB" w:rsidRPr="00B2440A">
        <w:rPr>
          <w:color w:val="000000" w:themeColor="text1"/>
        </w:rPr>
        <w:t xml:space="preserve"> блокчејн пословања</w:t>
      </w:r>
    </w:p>
    <w:p w:rsidR="002F6E42" w:rsidRPr="00B2440A" w:rsidRDefault="002F6E42" w:rsidP="002F6E42">
      <w:pPr>
        <w:rPr>
          <w:color w:val="000000" w:themeColor="text1"/>
        </w:rPr>
      </w:pPr>
      <w:r w:rsidRPr="00B2440A">
        <w:rPr>
          <w:color w:val="000000" w:themeColor="text1"/>
        </w:rPr>
        <w:t>Питања која МСП постављају у примени блокчеј</w:t>
      </w:r>
      <w:r w:rsidR="00C925DB" w:rsidRPr="00B2440A">
        <w:rPr>
          <w:color w:val="000000" w:themeColor="text1"/>
        </w:rPr>
        <w:t>на могу се систематизовати на следећи начин</w:t>
      </w:r>
      <w:r w:rsidRPr="00B2440A">
        <w:rPr>
          <w:color w:val="000000" w:themeColor="text1"/>
        </w:rPr>
        <w:t>:</w:t>
      </w:r>
    </w:p>
    <w:p w:rsidR="002F6E42" w:rsidRPr="00B2440A" w:rsidRDefault="002F6E42" w:rsidP="00C6349B">
      <w:pPr>
        <w:spacing w:afterLines="60"/>
        <w:rPr>
          <w:color w:val="000000" w:themeColor="text1"/>
        </w:rPr>
      </w:pPr>
      <w:r w:rsidRPr="00B2440A">
        <w:rPr>
          <w:color w:val="000000" w:themeColor="text1"/>
        </w:rPr>
        <w:t>• Постојећи</w:t>
      </w:r>
      <w:r w:rsidR="0009198B" w:rsidRPr="00B2440A">
        <w:rPr>
          <w:color w:val="000000" w:themeColor="text1"/>
          <w:lang w:val="sr-Cyrl-CS"/>
        </w:rPr>
        <w:t xml:space="preserve"> </w:t>
      </w:r>
      <w:r w:rsidRPr="00B2440A">
        <w:rPr>
          <w:color w:val="000000" w:themeColor="text1"/>
        </w:rPr>
        <w:t xml:space="preserve"> ниво познавања блокчејна у МСП је </w:t>
      </w:r>
      <w:r w:rsidR="00647E9F" w:rsidRPr="00B2440A">
        <w:rPr>
          <w:color w:val="000000" w:themeColor="text1"/>
        </w:rPr>
        <w:t xml:space="preserve">још </w:t>
      </w:r>
      <w:r w:rsidRPr="00B2440A">
        <w:rPr>
          <w:color w:val="000000" w:themeColor="text1"/>
        </w:rPr>
        <w:t xml:space="preserve">веома низак што негативно утиче на његово шире увођење </w:t>
      </w:r>
      <w:r w:rsidR="00923D69" w:rsidRPr="00B2440A">
        <w:rPr>
          <w:color w:val="000000" w:themeColor="text1"/>
        </w:rPr>
        <w:t xml:space="preserve">и </w:t>
      </w:r>
      <w:r w:rsidRPr="00B2440A">
        <w:rPr>
          <w:color w:val="000000" w:themeColor="text1"/>
        </w:rPr>
        <w:t xml:space="preserve">успех </w:t>
      </w:r>
      <w:r w:rsidR="00923D69" w:rsidRPr="00B2440A">
        <w:rPr>
          <w:color w:val="000000" w:themeColor="text1"/>
        </w:rPr>
        <w:t xml:space="preserve">у изградњи </w:t>
      </w:r>
      <w:r w:rsidRPr="00B2440A">
        <w:rPr>
          <w:color w:val="000000" w:themeColor="text1"/>
        </w:rPr>
        <w:t>њихових би</w:t>
      </w:r>
      <w:r w:rsidR="00923D69" w:rsidRPr="00B2440A">
        <w:rPr>
          <w:color w:val="000000" w:themeColor="text1"/>
        </w:rPr>
        <w:t>ланса</w:t>
      </w:r>
      <w:r w:rsidRPr="00B2440A">
        <w:rPr>
          <w:color w:val="000000" w:themeColor="text1"/>
        </w:rPr>
        <w:t xml:space="preserve"> (</w:t>
      </w:r>
      <w:r w:rsidR="00647E9F" w:rsidRPr="00B2440A">
        <w:rPr>
          <w:color w:val="000000" w:themeColor="text1"/>
        </w:rPr>
        <w:t xml:space="preserve">важно </w:t>
      </w:r>
      <w:r w:rsidRPr="00B2440A">
        <w:rPr>
          <w:color w:val="000000" w:themeColor="text1"/>
        </w:rPr>
        <w:t>уско грло)</w:t>
      </w:r>
      <w:r w:rsidR="00D660AC" w:rsidRPr="00B2440A">
        <w:rPr>
          <w:color w:val="000000" w:themeColor="text1"/>
        </w:rPr>
        <w:t>;</w:t>
      </w:r>
    </w:p>
    <w:p w:rsidR="002F6E42" w:rsidRPr="00B2440A" w:rsidRDefault="002F6E42" w:rsidP="00C6349B">
      <w:pPr>
        <w:spacing w:afterLines="60"/>
        <w:rPr>
          <w:color w:val="000000" w:themeColor="text1"/>
        </w:rPr>
      </w:pPr>
      <w:r w:rsidRPr="00B2440A">
        <w:rPr>
          <w:color w:val="000000" w:themeColor="text1"/>
        </w:rPr>
        <w:t xml:space="preserve">• </w:t>
      </w:r>
      <w:r w:rsidR="00923D69" w:rsidRPr="00B2440A">
        <w:rPr>
          <w:color w:val="000000" w:themeColor="text1"/>
        </w:rPr>
        <w:t>Потребна је детаљнија п</w:t>
      </w:r>
      <w:r w:rsidRPr="00B2440A">
        <w:rPr>
          <w:color w:val="000000" w:themeColor="text1"/>
        </w:rPr>
        <w:t xml:space="preserve">роцена </w:t>
      </w:r>
      <w:r w:rsidR="00923D69" w:rsidRPr="00B2440A">
        <w:rPr>
          <w:color w:val="000000" w:themeColor="text1"/>
        </w:rPr>
        <w:t xml:space="preserve">потенцијала и </w:t>
      </w:r>
      <w:r w:rsidRPr="00B2440A">
        <w:rPr>
          <w:color w:val="000000" w:themeColor="text1"/>
        </w:rPr>
        <w:t xml:space="preserve">нивоа примене </w:t>
      </w:r>
      <w:r w:rsidR="00923D69" w:rsidRPr="00B2440A">
        <w:rPr>
          <w:color w:val="000000" w:themeColor="text1"/>
        </w:rPr>
        <w:t xml:space="preserve">блокчејна </w:t>
      </w:r>
      <w:r w:rsidR="00D660AC" w:rsidRPr="00B2440A">
        <w:rPr>
          <w:color w:val="000000" w:themeColor="text1"/>
        </w:rPr>
        <w:t>у МСП;</w:t>
      </w:r>
    </w:p>
    <w:p w:rsidR="002F6E42" w:rsidRPr="00B2440A" w:rsidRDefault="002F6E42" w:rsidP="00C6349B">
      <w:pPr>
        <w:spacing w:afterLines="60"/>
        <w:ind w:firstLine="403"/>
        <w:rPr>
          <w:color w:val="000000" w:themeColor="text1"/>
        </w:rPr>
      </w:pPr>
      <w:r w:rsidRPr="00B2440A">
        <w:rPr>
          <w:color w:val="000000" w:themeColor="text1"/>
        </w:rPr>
        <w:t xml:space="preserve">• </w:t>
      </w:r>
      <w:r w:rsidR="00647E9F" w:rsidRPr="00B2440A">
        <w:rPr>
          <w:color w:val="000000" w:themeColor="text1"/>
        </w:rPr>
        <w:t>Унапређење с</w:t>
      </w:r>
      <w:r w:rsidRPr="00B2440A">
        <w:rPr>
          <w:color w:val="000000" w:themeColor="text1"/>
        </w:rPr>
        <w:t>тварно</w:t>
      </w:r>
      <w:r w:rsidR="00647E9F" w:rsidRPr="00B2440A">
        <w:rPr>
          <w:color w:val="000000" w:themeColor="text1"/>
        </w:rPr>
        <w:t>г</w:t>
      </w:r>
      <w:r w:rsidRPr="00B2440A">
        <w:rPr>
          <w:color w:val="000000" w:themeColor="text1"/>
        </w:rPr>
        <w:t xml:space="preserve"> економско</w:t>
      </w:r>
      <w:r w:rsidR="00647E9F" w:rsidRPr="00B2440A">
        <w:rPr>
          <w:color w:val="000000" w:themeColor="text1"/>
        </w:rPr>
        <w:t>г</w:t>
      </w:r>
      <w:r w:rsidRPr="00B2440A">
        <w:rPr>
          <w:color w:val="000000" w:themeColor="text1"/>
        </w:rPr>
        <w:t xml:space="preserve"> окру</w:t>
      </w:r>
      <w:r w:rsidR="00647E9F" w:rsidRPr="00B2440A">
        <w:rPr>
          <w:color w:val="000000" w:themeColor="text1"/>
        </w:rPr>
        <w:t>жења</w:t>
      </w:r>
      <w:r w:rsidRPr="00B2440A">
        <w:rPr>
          <w:color w:val="000000" w:themeColor="text1"/>
        </w:rPr>
        <w:t xml:space="preserve"> у ко</w:t>
      </w:r>
      <w:r w:rsidR="00647E9F" w:rsidRPr="00B2440A">
        <w:rPr>
          <w:color w:val="000000" w:themeColor="text1"/>
        </w:rPr>
        <w:t>јем</w:t>
      </w:r>
      <w:r w:rsidRPr="00B2440A">
        <w:rPr>
          <w:color w:val="000000" w:themeColor="text1"/>
        </w:rPr>
        <w:t xml:space="preserve"> послује сектор МСП </w:t>
      </w:r>
      <w:r w:rsidR="00647E9F" w:rsidRPr="00B2440A">
        <w:rPr>
          <w:color w:val="000000" w:themeColor="text1"/>
        </w:rPr>
        <w:t>треба да обухвати едукације, обуке и умрежавање</w:t>
      </w:r>
      <w:r w:rsidR="00596183" w:rsidRPr="00B2440A">
        <w:rPr>
          <w:color w:val="000000" w:themeColor="text1"/>
        </w:rPr>
        <w:t xml:space="preserve">институција </w:t>
      </w:r>
      <w:r w:rsidR="003E4469" w:rsidRPr="00B2440A">
        <w:rPr>
          <w:color w:val="000000" w:themeColor="text1"/>
        </w:rPr>
        <w:t>у</w:t>
      </w:r>
      <w:r w:rsidR="00647E9F" w:rsidRPr="00B2440A">
        <w:rPr>
          <w:color w:val="000000" w:themeColor="text1"/>
        </w:rPr>
        <w:t xml:space="preserve"> примени блокчејна</w:t>
      </w:r>
      <w:r w:rsidRPr="00B2440A">
        <w:rPr>
          <w:color w:val="000000" w:themeColor="text1"/>
        </w:rPr>
        <w:t>.</w:t>
      </w:r>
    </w:p>
    <w:p w:rsidR="00923D69" w:rsidRPr="00E26FA1" w:rsidRDefault="00923D69" w:rsidP="00596183">
      <w:pPr>
        <w:spacing w:after="0"/>
        <w:ind w:firstLine="403"/>
        <w:rPr>
          <w:color w:val="000000" w:themeColor="text1"/>
        </w:rPr>
      </w:pPr>
      <w:r w:rsidRPr="00B2440A">
        <w:rPr>
          <w:color w:val="000000" w:themeColor="text1"/>
        </w:rPr>
        <w:t>Проблеми и перцепције МСП у погледу примене блокчејна су значајна препрека коју треба превазићи јер ова правна лица очигледно инертно реагују на саму идеју иновативног увођења и примене ове технологије. МСП генерално реагују негативно јер сматрају да је блокчејн прескуп, нису још уверени да он потенцијално доприноси повећавању билансне суме фирме и увођењу управљачког рачуноводства посебно у домену спољне трговине. Такође, МСП сматрају да је блокчејн тежак за разумевање и примену</w:t>
      </w:r>
      <w:r w:rsidR="00D660AC" w:rsidRPr="00B2440A">
        <w:rPr>
          <w:color w:val="000000" w:themeColor="text1"/>
        </w:rPr>
        <w:t xml:space="preserve"> не увиђајући да он н</w:t>
      </w:r>
      <w:r w:rsidRPr="00B2440A">
        <w:rPr>
          <w:color w:val="000000" w:themeColor="text1"/>
        </w:rPr>
        <w:t xml:space="preserve">ије </w:t>
      </w:r>
      <w:r w:rsidR="00D660AC" w:rsidRPr="00B2440A">
        <w:rPr>
          <w:color w:val="000000" w:themeColor="text1"/>
        </w:rPr>
        <w:t>најмање вредан део бизниса</w:t>
      </w:r>
      <w:r w:rsidRPr="00B2440A">
        <w:rPr>
          <w:color w:val="000000" w:themeColor="text1"/>
        </w:rPr>
        <w:t xml:space="preserve"> већ </w:t>
      </w:r>
      <w:r w:rsidR="00D660AC" w:rsidRPr="00B2440A">
        <w:rPr>
          <w:color w:val="000000" w:themeColor="text1"/>
        </w:rPr>
        <w:t>њ</w:t>
      </w:r>
      <w:r w:rsidRPr="00B2440A">
        <w:rPr>
          <w:color w:val="000000" w:themeColor="text1"/>
        </w:rPr>
        <w:t xml:space="preserve">егов велики </w:t>
      </w:r>
      <w:r w:rsidR="00D660AC" w:rsidRPr="00B2440A">
        <w:rPr>
          <w:color w:val="000000" w:themeColor="text1"/>
        </w:rPr>
        <w:t xml:space="preserve">развојни </w:t>
      </w:r>
      <w:r w:rsidRPr="00B2440A">
        <w:rPr>
          <w:color w:val="000000" w:themeColor="text1"/>
        </w:rPr>
        <w:t>потенцијал.</w:t>
      </w:r>
    </w:p>
    <w:p w:rsidR="00596183" w:rsidRPr="00E26FA1" w:rsidRDefault="00596183" w:rsidP="00596183">
      <w:pPr>
        <w:spacing w:after="0"/>
        <w:ind w:firstLine="403"/>
        <w:rPr>
          <w:color w:val="000000" w:themeColor="text1"/>
        </w:rPr>
      </w:pPr>
    </w:p>
    <w:p w:rsidR="00DF7758" w:rsidRPr="00E26FA1" w:rsidRDefault="002057C3" w:rsidP="00596183">
      <w:pPr>
        <w:spacing w:after="0"/>
        <w:ind w:firstLine="403"/>
        <w:rPr>
          <w:color w:val="000000" w:themeColor="text1"/>
          <w:lang w:val="en-US"/>
        </w:rPr>
      </w:pPr>
      <w:r>
        <w:rPr>
          <w:color w:val="000000" w:themeColor="text1"/>
        </w:rPr>
        <w:t>У оквиру своје менадаџ</w:t>
      </w:r>
      <w:r w:rsidR="00E433DB" w:rsidRPr="00E26FA1">
        <w:rPr>
          <w:color w:val="000000" w:themeColor="text1"/>
        </w:rPr>
        <w:t>мент стратегије МСП тре</w:t>
      </w:r>
      <w:r>
        <w:rPr>
          <w:color w:val="000000" w:themeColor="text1"/>
        </w:rPr>
        <w:t>ба</w:t>
      </w:r>
      <w:r w:rsidR="00E433DB" w:rsidRPr="00E26FA1">
        <w:rPr>
          <w:color w:val="000000" w:themeColor="text1"/>
        </w:rPr>
        <w:t xml:space="preserve"> проактивно да интегришу развој и примену блокчејна. То </w:t>
      </w:r>
      <w:r w:rsidR="00276101" w:rsidRPr="00E26FA1">
        <w:rPr>
          <w:color w:val="000000" w:themeColor="text1"/>
        </w:rPr>
        <w:t xml:space="preserve">ће </w:t>
      </w:r>
      <w:r w:rsidR="00E433DB" w:rsidRPr="00E26FA1">
        <w:rPr>
          <w:color w:val="000000" w:themeColor="text1"/>
        </w:rPr>
        <w:t xml:space="preserve">свакако остати сложен </w:t>
      </w:r>
      <w:r w:rsidR="00276101" w:rsidRPr="00E26FA1">
        <w:rPr>
          <w:color w:val="000000" w:themeColor="text1"/>
        </w:rPr>
        <w:t xml:space="preserve">и дуготрајан </w:t>
      </w:r>
      <w:r w:rsidR="00E433DB" w:rsidRPr="00E26FA1">
        <w:rPr>
          <w:color w:val="000000" w:themeColor="text1"/>
        </w:rPr>
        <w:t>задатак</w:t>
      </w:r>
      <w:r w:rsidR="00276101"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8</w:t>
      </w:r>
      <w:r w:rsidR="00276101" w:rsidRPr="00E26FA1">
        <w:rPr>
          <w:rFonts w:eastAsia="+mn-ea"/>
          <w:noProof w:val="0"/>
          <w:color w:val="000000" w:themeColor="text1"/>
          <w:kern w:val="24"/>
          <w:szCs w:val="24"/>
          <w:lang w:bidi="ar-SA"/>
        </w:rPr>
        <w:t>]</w:t>
      </w:r>
      <w:r w:rsidR="00E433DB" w:rsidRPr="00E26FA1">
        <w:rPr>
          <w:color w:val="000000" w:themeColor="text1"/>
        </w:rPr>
        <w:t xml:space="preserve">, посебно у </w:t>
      </w:r>
      <w:r w:rsidR="00E433DB" w:rsidRPr="00E26FA1">
        <w:rPr>
          <w:color w:val="000000" w:themeColor="text1"/>
        </w:rPr>
        <w:lastRenderedPageBreak/>
        <w:t>мање развијеним деловима ЕУ и на Западном Балкану, али потенцијал се нал</w:t>
      </w:r>
      <w:r>
        <w:rPr>
          <w:color w:val="000000" w:themeColor="text1"/>
        </w:rPr>
        <w:t xml:space="preserve">ази у третирању </w:t>
      </w:r>
      <w:r w:rsidR="00E433DB" w:rsidRPr="00E26FA1">
        <w:rPr>
          <w:color w:val="000000" w:themeColor="text1"/>
        </w:rPr>
        <w:t>блокчејна као веома значајног облик</w:t>
      </w:r>
      <w:r w:rsidR="00D660AC" w:rsidRPr="00E26FA1">
        <w:rPr>
          <w:color w:val="000000" w:themeColor="text1"/>
        </w:rPr>
        <w:t xml:space="preserve"> имовине односно активе МСП која</w:t>
      </w:r>
      <w:r w:rsidR="00E433DB" w:rsidRPr="00E26FA1">
        <w:rPr>
          <w:color w:val="000000" w:themeColor="text1"/>
        </w:rPr>
        <w:t xml:space="preserve"> генерише профит и не представља само трошак.</w:t>
      </w:r>
      <w:r w:rsidR="0045614F" w:rsidRPr="00E26FA1">
        <w:rPr>
          <w:color w:val="000000" w:themeColor="text1"/>
        </w:rPr>
        <w:t xml:space="preserve"> Овај приступ ће захтевати преиспитивање </w:t>
      </w:r>
      <w:r w:rsidR="00E433DB" w:rsidRPr="00E26FA1">
        <w:rPr>
          <w:color w:val="000000" w:themeColor="text1"/>
        </w:rPr>
        <w:t>приме</w:t>
      </w:r>
      <w:r w:rsidR="0045614F" w:rsidRPr="00E26FA1">
        <w:rPr>
          <w:color w:val="000000" w:themeColor="text1"/>
        </w:rPr>
        <w:t>не целокупног сегмента информационих технологија а затим и блокчејна у</w:t>
      </w:r>
      <w:r w:rsidR="00E433DB" w:rsidRPr="00E26FA1">
        <w:rPr>
          <w:color w:val="000000" w:themeColor="text1"/>
        </w:rPr>
        <w:t xml:space="preserve"> МСПјер је то основ </w:t>
      </w:r>
      <w:r w:rsidR="0045614F" w:rsidRPr="00E26FA1">
        <w:rPr>
          <w:color w:val="000000" w:themeColor="text1"/>
        </w:rPr>
        <w:t>будућег развоја целокупног сектора. Консултације са потенцијалним добављачима и сарадња са б</w:t>
      </w:r>
      <w:r w:rsidR="00D660AC" w:rsidRPr="00E26FA1">
        <w:rPr>
          <w:color w:val="000000" w:themeColor="text1"/>
        </w:rPr>
        <w:t>локчејн консултантима може помоћ</w:t>
      </w:r>
      <w:r w:rsidR="0045614F" w:rsidRPr="00E26FA1">
        <w:rPr>
          <w:color w:val="000000" w:themeColor="text1"/>
        </w:rPr>
        <w:t>и МСП да с</w:t>
      </w:r>
      <w:r w:rsidR="00E433DB" w:rsidRPr="00E26FA1">
        <w:rPr>
          <w:color w:val="000000" w:themeColor="text1"/>
        </w:rPr>
        <w:t>хват</w:t>
      </w:r>
      <w:r w:rsidR="0045614F" w:rsidRPr="00E26FA1">
        <w:rPr>
          <w:color w:val="000000" w:themeColor="text1"/>
        </w:rPr>
        <w:t>е</w:t>
      </w:r>
      <w:r w:rsidR="00E433DB" w:rsidRPr="00E26FA1">
        <w:rPr>
          <w:color w:val="000000" w:themeColor="text1"/>
        </w:rPr>
        <w:t xml:space="preserve"> различите елементе структуре</w:t>
      </w:r>
      <w:r w:rsidR="0045614F" w:rsidRPr="00E26FA1">
        <w:rPr>
          <w:color w:val="000000" w:themeColor="text1"/>
        </w:rPr>
        <w:t xml:space="preserve"> блокчејна</w:t>
      </w:r>
      <w:r w:rsidR="009A30D0" w:rsidRPr="00E26FA1">
        <w:rPr>
          <w:color w:val="000000" w:themeColor="text1"/>
        </w:rPr>
        <w:t xml:space="preserve"> јер су укупни бенефити од њене примене у овом сектору изванредно велики</w:t>
      </w:r>
      <w:r w:rsidR="00DF7758" w:rsidRPr="00E26FA1">
        <w:rPr>
          <w:color w:val="000000" w:themeColor="text1"/>
        </w:rPr>
        <w:t>посебно јер ј</w:t>
      </w:r>
      <w:r w:rsidR="00DF7758" w:rsidRPr="00E26FA1">
        <w:rPr>
          <w:color w:val="000000" w:themeColor="text1"/>
          <w:lang w:val="en-US"/>
        </w:rPr>
        <w:t xml:space="preserve">е сигуран и отпоран на измене дизајном </w:t>
      </w:r>
      <w:r w:rsidR="00DF7758"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8</w:t>
      </w:r>
      <w:r w:rsidR="00DF7758" w:rsidRPr="00E26FA1">
        <w:rPr>
          <w:rFonts w:eastAsia="+mn-ea"/>
          <w:noProof w:val="0"/>
          <w:color w:val="000000" w:themeColor="text1"/>
          <w:kern w:val="24"/>
          <w:szCs w:val="24"/>
          <w:lang w:val="en-US" w:bidi="ar-SA"/>
        </w:rPr>
        <w:t xml:space="preserve">, </w:t>
      </w:r>
      <w:r w:rsidR="00E5533F" w:rsidRPr="00E26FA1">
        <w:rPr>
          <w:rFonts w:eastAsia="+mn-ea"/>
          <w:noProof w:val="0"/>
          <w:color w:val="000000" w:themeColor="text1"/>
          <w:kern w:val="24"/>
          <w:szCs w:val="24"/>
          <w:lang w:bidi="ar-SA"/>
        </w:rPr>
        <w:t>9</w:t>
      </w:r>
      <w:r w:rsidR="00276101" w:rsidRPr="00E26FA1">
        <w:rPr>
          <w:rFonts w:eastAsia="+mn-ea"/>
          <w:noProof w:val="0"/>
          <w:color w:val="000000" w:themeColor="text1"/>
          <w:kern w:val="24"/>
          <w:szCs w:val="24"/>
          <w:lang w:bidi="ar-SA"/>
        </w:rPr>
        <w:t>]</w:t>
      </w:r>
      <w:r w:rsidR="009A30D0" w:rsidRPr="00E26FA1">
        <w:rPr>
          <w:color w:val="000000" w:themeColor="text1"/>
        </w:rPr>
        <w:t>.</w:t>
      </w:r>
      <w:r w:rsidR="00DF7758" w:rsidRPr="00E26FA1">
        <w:rPr>
          <w:color w:val="000000" w:themeColor="text1"/>
        </w:rPr>
        <w:t xml:space="preserve"> Блокчејн, дакле, омогућава МСП које раније нису имале поверења да заједно креирају трајну, непроменљиву и транспарентну евиденцију размене и обраде без </w:t>
      </w:r>
      <w:r w:rsidR="00D660AC" w:rsidRPr="00E26FA1">
        <w:rPr>
          <w:color w:val="000000" w:themeColor="text1"/>
        </w:rPr>
        <w:t xml:space="preserve">обавезног </w:t>
      </w:r>
      <w:r w:rsidR="00DF7758" w:rsidRPr="00E26FA1">
        <w:rPr>
          <w:color w:val="000000" w:themeColor="text1"/>
        </w:rPr>
        <w:t>ослањања на централни орган. У тренутним фазама, блокчејн је можда прескуп за усвајање од стране традиционалних МСП</w:t>
      </w:r>
      <w:r w:rsidR="00947459" w:rsidRPr="00E26FA1">
        <w:rPr>
          <w:color w:val="000000" w:themeColor="text1"/>
        </w:rPr>
        <w:t xml:space="preserve">. </w:t>
      </w:r>
      <w:r>
        <w:rPr>
          <w:color w:val="000000" w:themeColor="text1"/>
        </w:rPr>
        <w:t>Међутим, ова предузећа</w:t>
      </w:r>
      <w:r w:rsidR="00947459" w:rsidRPr="00E26FA1">
        <w:rPr>
          <w:color w:val="000000" w:themeColor="text1"/>
        </w:rPr>
        <w:t xml:space="preserve">ипак </w:t>
      </w:r>
      <w:r w:rsidR="00DF7758" w:rsidRPr="00E26FA1">
        <w:rPr>
          <w:color w:val="000000" w:themeColor="text1"/>
        </w:rPr>
        <w:t>мог</w:t>
      </w:r>
      <w:r w:rsidR="00947459" w:rsidRPr="00E26FA1">
        <w:rPr>
          <w:color w:val="000000" w:themeColor="text1"/>
        </w:rPr>
        <w:t xml:space="preserve">у </w:t>
      </w:r>
      <w:r w:rsidR="00DF7758" w:rsidRPr="00E26FA1">
        <w:rPr>
          <w:color w:val="000000" w:themeColor="text1"/>
        </w:rPr>
        <w:t>да учествују у већ постојећ</w:t>
      </w:r>
      <w:r w:rsidR="0028570A" w:rsidRPr="00E26FA1">
        <w:rPr>
          <w:color w:val="000000" w:themeColor="text1"/>
        </w:rPr>
        <w:t>им</w:t>
      </w:r>
      <w:r w:rsidR="00DF7758" w:rsidRPr="00E26FA1">
        <w:rPr>
          <w:color w:val="000000" w:themeColor="text1"/>
        </w:rPr>
        <w:t xml:space="preserve"> систем</w:t>
      </w:r>
      <w:r w:rsidR="0028570A" w:rsidRPr="00E26FA1">
        <w:rPr>
          <w:color w:val="000000" w:themeColor="text1"/>
        </w:rPr>
        <w:t>има електронске трговине</w:t>
      </w:r>
      <w:r>
        <w:rPr>
          <w:color w:val="000000" w:themeColor="text1"/>
        </w:rPr>
        <w:t xml:space="preserve"> и финансирања </w:t>
      </w:r>
      <w:r w:rsidR="000866AD">
        <w:rPr>
          <w:color w:val="000000" w:themeColor="text1"/>
        </w:rPr>
        <w:t xml:space="preserve"> као и у онима који се развијају, а што је приказано у</w:t>
      </w:r>
      <w:r>
        <w:rPr>
          <w:color w:val="000000" w:themeColor="text1"/>
        </w:rPr>
        <w:t xml:space="preserve"> Таб</w:t>
      </w:r>
      <w:r w:rsidR="000866AD">
        <w:rPr>
          <w:color w:val="000000" w:themeColor="text1"/>
        </w:rPr>
        <w:t>ели 1</w:t>
      </w:r>
      <w:r w:rsidR="00DF7758" w:rsidRPr="00E26FA1">
        <w:rPr>
          <w:color w:val="000000" w:themeColor="text1"/>
        </w:rPr>
        <w:t xml:space="preserve">, </w:t>
      </w:r>
      <w:r w:rsidR="0028570A" w:rsidRPr="00E26FA1">
        <w:rPr>
          <w:color w:val="000000" w:themeColor="text1"/>
        </w:rPr>
        <w:t>где такође постоје могућности</w:t>
      </w:r>
      <w:r w:rsidR="00947459" w:rsidRPr="00E26FA1">
        <w:rPr>
          <w:color w:val="000000" w:themeColor="text1"/>
        </w:rPr>
        <w:t xml:space="preserve">изградње </w:t>
      </w:r>
      <w:r w:rsidR="00CE5981" w:rsidRPr="00E26FA1">
        <w:rPr>
          <w:color w:val="000000" w:themeColor="text1"/>
        </w:rPr>
        <w:t xml:space="preserve">капацитета МСП </w:t>
      </w:r>
      <w:r w:rsidR="00AF4C17" w:rsidRPr="00E26FA1">
        <w:rPr>
          <w:rFonts w:eastAsia="+mn-ea"/>
          <w:noProof w:val="0"/>
          <w:color w:val="000000" w:themeColor="text1"/>
          <w:kern w:val="24"/>
          <w:szCs w:val="24"/>
          <w:lang w:bidi="ar-SA"/>
        </w:rPr>
        <w:t>[10].</w:t>
      </w:r>
    </w:p>
    <w:p w:rsidR="00596183" w:rsidRPr="00E26FA1" w:rsidRDefault="00596183" w:rsidP="00596183">
      <w:pPr>
        <w:spacing w:after="0"/>
        <w:ind w:firstLine="403"/>
        <w:rPr>
          <w:color w:val="000000" w:themeColor="text1"/>
        </w:rPr>
      </w:pPr>
    </w:p>
    <w:p w:rsidR="006F6F99" w:rsidRPr="00E26FA1" w:rsidRDefault="009D08D9" w:rsidP="00596183">
      <w:pPr>
        <w:spacing w:after="0"/>
        <w:ind w:firstLine="403"/>
        <w:rPr>
          <w:color w:val="000000" w:themeColor="text1"/>
        </w:rPr>
      </w:pPr>
      <w:r>
        <w:rPr>
          <w:color w:val="000000" w:themeColor="text1"/>
        </w:rPr>
        <w:t>МСП у Р Србији су  деодигиталне</w:t>
      </w:r>
      <w:r w:rsidR="00051962">
        <w:rPr>
          <w:color w:val="000000" w:themeColor="text1"/>
        </w:rPr>
        <w:t xml:space="preserve"> привреди</w:t>
      </w:r>
      <w:r w:rsidR="009A30D0" w:rsidRPr="00E26FA1">
        <w:rPr>
          <w:color w:val="000000" w:themeColor="text1"/>
        </w:rPr>
        <w:t>, мада је примена економије знања код српски</w:t>
      </w:r>
      <w:r w:rsidR="00051962">
        <w:rPr>
          <w:color w:val="000000" w:themeColor="text1"/>
        </w:rPr>
        <w:t xml:space="preserve">х МСП нижа него у ЕУ. </w:t>
      </w:r>
      <w:r w:rsidR="006A6E02">
        <w:rPr>
          <w:color w:val="000000" w:themeColor="text1"/>
        </w:rPr>
        <w:t xml:space="preserve">Коришћење постојећих могућности за развој </w:t>
      </w:r>
      <w:r w:rsidR="009A30D0" w:rsidRPr="00E26FA1">
        <w:rPr>
          <w:color w:val="000000" w:themeColor="text1"/>
        </w:rPr>
        <w:t>електронског пос</w:t>
      </w:r>
      <w:r w:rsidR="00051962">
        <w:rPr>
          <w:color w:val="000000" w:themeColor="text1"/>
        </w:rPr>
        <w:t>ловањ</w:t>
      </w:r>
      <w:r w:rsidR="006A6E02">
        <w:rPr>
          <w:color w:val="000000" w:themeColor="text1"/>
        </w:rPr>
        <w:t xml:space="preserve">а  и увођење </w:t>
      </w:r>
      <w:r w:rsidR="00276101" w:rsidRPr="00E26FA1">
        <w:rPr>
          <w:color w:val="000000" w:themeColor="text1"/>
        </w:rPr>
        <w:t>ДЛТ</w:t>
      </w:r>
      <w:r w:rsidR="00051962">
        <w:rPr>
          <w:color w:val="000000" w:themeColor="text1"/>
        </w:rPr>
        <w:t xml:space="preserve"> технологије у МСП</w:t>
      </w:r>
      <w:r w:rsidR="004C5F1B">
        <w:rPr>
          <w:color w:val="000000" w:themeColor="text1"/>
        </w:rPr>
        <w:t>је делотворан пут да МСП</w:t>
      </w:r>
      <w:r w:rsidR="009A30D0" w:rsidRPr="00E26FA1">
        <w:rPr>
          <w:color w:val="000000" w:themeColor="text1"/>
        </w:rPr>
        <w:t xml:space="preserve"> р</w:t>
      </w:r>
      <w:r w:rsidR="004C5F1B">
        <w:rPr>
          <w:color w:val="000000" w:themeColor="text1"/>
        </w:rPr>
        <w:t xml:space="preserve">еше питање отежаног приступа </w:t>
      </w:r>
      <w:r w:rsidR="009A30D0" w:rsidRPr="00E26FA1">
        <w:rPr>
          <w:color w:val="000000" w:themeColor="text1"/>
        </w:rPr>
        <w:t>финансирању, пословним информацијама, вештин</w:t>
      </w:r>
      <w:r w:rsidR="00051962">
        <w:rPr>
          <w:color w:val="000000" w:themeColor="text1"/>
        </w:rPr>
        <w:t>ама и знањима</w:t>
      </w:r>
      <w:r w:rsidR="004C5F1B">
        <w:rPr>
          <w:color w:val="000000" w:themeColor="text1"/>
        </w:rPr>
        <w:t>.</w:t>
      </w:r>
      <w:r w:rsidR="00AE0A84" w:rsidRPr="00E26FA1">
        <w:rPr>
          <w:color w:val="000000" w:themeColor="text1"/>
        </w:rPr>
        <w:t>Иако дефинитивно постоји напредак,</w:t>
      </w:r>
      <w:r w:rsidR="00276101" w:rsidRPr="00E26FA1">
        <w:rPr>
          <w:color w:val="000000" w:themeColor="text1"/>
        </w:rPr>
        <w:t xml:space="preserve"> још увек</w:t>
      </w:r>
      <w:r w:rsidR="00972F92">
        <w:rPr>
          <w:color w:val="000000" w:themeColor="text1"/>
        </w:rPr>
        <w:t xml:space="preserve"> је због недовољног знања о предностима ДЛТ</w:t>
      </w:r>
      <w:r w:rsidR="00AE0A84" w:rsidRPr="00E26FA1">
        <w:rPr>
          <w:color w:val="000000" w:themeColor="text1"/>
        </w:rPr>
        <w:t>мал</w:t>
      </w:r>
      <w:r w:rsidR="00276101" w:rsidRPr="00E26FA1">
        <w:rPr>
          <w:color w:val="000000" w:themeColor="text1"/>
        </w:rPr>
        <w:t>и</w:t>
      </w:r>
      <w:r w:rsidR="00CE5981" w:rsidRPr="00E26FA1">
        <w:rPr>
          <w:color w:val="000000" w:themeColor="text1"/>
        </w:rPr>
        <w:t xml:space="preserve"> број</w:t>
      </w:r>
      <w:r w:rsidR="00AE0A84" w:rsidRPr="00E26FA1">
        <w:rPr>
          <w:color w:val="000000" w:themeColor="text1"/>
        </w:rPr>
        <w:t xml:space="preserve"> корисника </w:t>
      </w:r>
      <w:r w:rsidR="00276101" w:rsidRPr="00E26FA1">
        <w:rPr>
          <w:color w:val="000000" w:themeColor="text1"/>
        </w:rPr>
        <w:t>ове</w:t>
      </w:r>
      <w:r w:rsidR="00972F92">
        <w:rPr>
          <w:color w:val="000000" w:themeColor="text1"/>
        </w:rPr>
        <w:t xml:space="preserve">технологије.У наредном периоду потребно је повећати знање и обучити предузетнике да искористе туђа искуства и позитивне праксе да би повећали ефикасност и ефективност сопственог пословања. </w:t>
      </w:r>
      <w:r w:rsidR="00531071" w:rsidRPr="00E26FA1">
        <w:rPr>
          <w:color w:val="000000" w:themeColor="text1"/>
        </w:rPr>
        <w:t>М</w:t>
      </w:r>
      <w:r w:rsidR="00AE0A84" w:rsidRPr="00E26FA1">
        <w:rPr>
          <w:color w:val="000000" w:themeColor="text1"/>
        </w:rPr>
        <w:t>оже се п</w:t>
      </w:r>
      <w:r w:rsidR="00D660AC" w:rsidRPr="00E26FA1">
        <w:rPr>
          <w:color w:val="000000" w:themeColor="text1"/>
        </w:rPr>
        <w:t>ретпоставити да ће се број кори</w:t>
      </w:r>
      <w:r w:rsidR="00AE0A84" w:rsidRPr="00E26FA1">
        <w:rPr>
          <w:color w:val="000000" w:themeColor="text1"/>
        </w:rPr>
        <w:t>сника повећати у следећи</w:t>
      </w:r>
      <w:r w:rsidR="00531071" w:rsidRPr="00E26FA1">
        <w:rPr>
          <w:color w:val="000000" w:themeColor="text1"/>
        </w:rPr>
        <w:t xml:space="preserve">м </w:t>
      </w:r>
      <w:r w:rsidR="00AE0A84" w:rsidRPr="00E26FA1">
        <w:rPr>
          <w:color w:val="000000" w:themeColor="text1"/>
        </w:rPr>
        <w:t>година</w:t>
      </w:r>
      <w:r w:rsidR="00531071" w:rsidRPr="00E26FA1">
        <w:rPr>
          <w:color w:val="000000" w:themeColor="text1"/>
        </w:rPr>
        <w:t>ма</w:t>
      </w:r>
      <w:r w:rsidR="00AE0A84" w:rsidRPr="00E26FA1">
        <w:rPr>
          <w:color w:val="000000" w:themeColor="text1"/>
        </w:rPr>
        <w:t xml:space="preserve"> ако се побољшају телекомуникационе услуге и понуди шири избор услуга са конкурентним ценама.</w:t>
      </w:r>
    </w:p>
    <w:p w:rsidR="006B59C3" w:rsidRPr="00E26FA1" w:rsidRDefault="00D91421" w:rsidP="00D91421">
      <w:pPr>
        <w:pStyle w:val="Heading2"/>
        <w:rPr>
          <w:color w:val="000000" w:themeColor="text1"/>
          <w:sz w:val="24"/>
          <w:szCs w:val="24"/>
        </w:rPr>
      </w:pPr>
      <w:r w:rsidRPr="00E26FA1">
        <w:rPr>
          <w:color w:val="000000" w:themeColor="text1"/>
          <w:sz w:val="24"/>
          <w:szCs w:val="24"/>
        </w:rPr>
        <w:t>Закључак</w:t>
      </w:r>
    </w:p>
    <w:p w:rsidR="00DF7758" w:rsidRPr="00E26FA1" w:rsidRDefault="000D567E" w:rsidP="00596183">
      <w:pPr>
        <w:spacing w:after="0"/>
        <w:ind w:firstLine="403"/>
        <w:rPr>
          <w:color w:val="000000" w:themeColor="text1"/>
          <w:szCs w:val="24"/>
        </w:rPr>
      </w:pPr>
      <w:r w:rsidRPr="00E26FA1">
        <w:rPr>
          <w:color w:val="000000" w:themeColor="text1"/>
        </w:rPr>
        <w:t xml:space="preserve">Примена </w:t>
      </w:r>
      <w:r w:rsidR="00C925DB">
        <w:rPr>
          <w:color w:val="000000" w:themeColor="text1"/>
        </w:rPr>
        <w:t xml:space="preserve">ДЛТ технологије и </w:t>
      </w:r>
      <w:r w:rsidRPr="00E26FA1">
        <w:rPr>
          <w:color w:val="000000" w:themeColor="text1"/>
        </w:rPr>
        <w:t>блокчејн</w:t>
      </w:r>
      <w:r w:rsidR="00C925DB">
        <w:rPr>
          <w:color w:val="000000" w:themeColor="text1"/>
        </w:rPr>
        <w:t>а у пословању</w:t>
      </w:r>
      <w:r w:rsidRPr="00E26FA1">
        <w:rPr>
          <w:color w:val="000000" w:themeColor="text1"/>
        </w:rPr>
        <w:t xml:space="preserve"> је од нарочитог значаја за МСП</w:t>
      </w:r>
      <w:r w:rsidR="00C925DB">
        <w:rPr>
          <w:color w:val="000000" w:themeColor="text1"/>
        </w:rPr>
        <w:t xml:space="preserve"> зато што укида ограничења у пословању која произилазе из поделе предузећа према наведеним критеријумима и пре свега </w:t>
      </w:r>
      <w:r w:rsidR="00450A6D">
        <w:rPr>
          <w:color w:val="000000" w:themeColor="text1"/>
        </w:rPr>
        <w:t>уклања</w:t>
      </w:r>
      <w:r w:rsidR="00C925DB">
        <w:rPr>
          <w:color w:val="000000" w:themeColor="text1"/>
        </w:rPr>
        <w:t xml:space="preserve"> препреке </w:t>
      </w:r>
      <w:r w:rsidRPr="00E26FA1">
        <w:rPr>
          <w:color w:val="000000" w:themeColor="text1"/>
        </w:rPr>
        <w:t>за улазак на извозна тржишта. Стога је успех МСП у усвајању блокчејна предуслов за успех целокупне инцијативе за еЕвропу. Да ли ће Европа постати светски центар за електронско пословање зависи од тога коли</w:t>
      </w:r>
      <w:r w:rsidR="00C925DB">
        <w:rPr>
          <w:color w:val="000000" w:themeColor="text1"/>
        </w:rPr>
        <w:t>ко су у потпуности МСП посвећене</w:t>
      </w:r>
      <w:r w:rsidRPr="00E26FA1">
        <w:rPr>
          <w:color w:val="000000" w:themeColor="text1"/>
        </w:rPr>
        <w:t xml:space="preserve"> учешћу у овом процесу. Једноставно речено, међународна економска конкурентност Србије и њених европских суседа ће зависити углавном од </w:t>
      </w:r>
      <w:r w:rsidRPr="00E26FA1">
        <w:rPr>
          <w:color w:val="000000" w:themeColor="text1"/>
          <w:szCs w:val="24"/>
        </w:rPr>
        <w:t xml:space="preserve">ефикасности блокчејна у МСП сектору. Из овог разлога, специјалне иницијативе треба спровести у земљама чланицама ЕУ чији је главни циљ </w:t>
      </w:r>
      <w:r w:rsidR="00D660AC" w:rsidRPr="00E26FA1">
        <w:rPr>
          <w:color w:val="000000" w:themeColor="text1"/>
          <w:szCs w:val="24"/>
        </w:rPr>
        <w:t>да помогну</w:t>
      </w:r>
      <w:r w:rsidRPr="00E26FA1">
        <w:rPr>
          <w:color w:val="000000" w:themeColor="text1"/>
          <w:szCs w:val="24"/>
        </w:rPr>
        <w:t xml:space="preserve"> МСП у њиховој дигитализацији.</w:t>
      </w:r>
      <w:r w:rsidR="00AE0A84" w:rsidRPr="00E26FA1">
        <w:rPr>
          <w:color w:val="000000" w:themeColor="text1"/>
          <w:szCs w:val="24"/>
        </w:rPr>
        <w:t xml:space="preserve">Потребна је потпуна искоришћеност </w:t>
      </w:r>
      <w:r w:rsidR="00D660AC" w:rsidRPr="00E26FA1">
        <w:rPr>
          <w:color w:val="000000" w:themeColor="text1"/>
          <w:szCs w:val="24"/>
        </w:rPr>
        <w:t xml:space="preserve">постојећих </w:t>
      </w:r>
      <w:r w:rsidR="00AE0A84" w:rsidRPr="00E26FA1">
        <w:rPr>
          <w:color w:val="000000" w:themeColor="text1"/>
          <w:szCs w:val="24"/>
        </w:rPr>
        <w:t xml:space="preserve">информационих и телекомуникационих технологија </w:t>
      </w:r>
      <w:r w:rsidR="00D660AC" w:rsidRPr="00E26FA1">
        <w:rPr>
          <w:color w:val="000000" w:themeColor="text1"/>
          <w:szCs w:val="24"/>
        </w:rPr>
        <w:t>и</w:t>
      </w:r>
      <w:r w:rsidR="00AE0A84" w:rsidRPr="00E26FA1">
        <w:rPr>
          <w:color w:val="000000" w:themeColor="text1"/>
          <w:szCs w:val="24"/>
        </w:rPr>
        <w:t xml:space="preserve"> коришћење </w:t>
      </w:r>
      <w:r w:rsidR="00596183" w:rsidRPr="00E26FA1">
        <w:rPr>
          <w:color w:val="000000" w:themeColor="text1"/>
          <w:szCs w:val="24"/>
        </w:rPr>
        <w:t xml:space="preserve">технологије </w:t>
      </w:r>
      <w:r w:rsidR="00B405C8" w:rsidRPr="00E26FA1">
        <w:rPr>
          <w:color w:val="000000" w:themeColor="text1"/>
          <w:szCs w:val="24"/>
        </w:rPr>
        <w:t xml:space="preserve">ДЛТ </w:t>
      </w:r>
      <w:r w:rsidR="00AE0A84" w:rsidRPr="00E26FA1">
        <w:rPr>
          <w:color w:val="000000" w:themeColor="text1"/>
          <w:szCs w:val="24"/>
        </w:rPr>
        <w:t xml:space="preserve">блокчејна да би се повећали постојећи и креирали нови економски </w:t>
      </w:r>
      <w:r w:rsidR="00D660AC" w:rsidRPr="00E26FA1">
        <w:rPr>
          <w:color w:val="000000" w:themeColor="text1"/>
          <w:szCs w:val="24"/>
        </w:rPr>
        <w:t xml:space="preserve">МСП </w:t>
      </w:r>
      <w:r w:rsidR="00AE0A84" w:rsidRPr="00E26FA1">
        <w:rPr>
          <w:color w:val="000000" w:themeColor="text1"/>
          <w:szCs w:val="24"/>
        </w:rPr>
        <w:t>сектори</w:t>
      </w:r>
      <w:r w:rsidR="002F6E42" w:rsidRPr="00E26FA1">
        <w:rPr>
          <w:color w:val="000000" w:themeColor="text1"/>
          <w:szCs w:val="24"/>
        </w:rPr>
        <w:t>.</w:t>
      </w:r>
      <w:r w:rsidR="00DF7758" w:rsidRPr="00E26FA1">
        <w:rPr>
          <w:color w:val="000000" w:themeColor="text1"/>
          <w:szCs w:val="24"/>
        </w:rPr>
        <w:t xml:space="preserve">Нова  истраживања о свим областима блокчејна су свакако потребна, јер прво треба испитати да ли су и у којој мери блокчејн решења прескупа за МСП и у којој мери су потребна овим ентитетима. Да би блокчејн </w:t>
      </w:r>
      <w:r w:rsidR="004A491B" w:rsidRPr="00E26FA1">
        <w:rPr>
          <w:color w:val="000000" w:themeColor="text1"/>
          <w:szCs w:val="24"/>
        </w:rPr>
        <w:t>помогао</w:t>
      </w:r>
      <w:r w:rsidR="00156C85" w:rsidRPr="00E26FA1">
        <w:rPr>
          <w:color w:val="000000" w:themeColor="text1"/>
          <w:szCs w:val="24"/>
        </w:rPr>
        <w:t xml:space="preserve">неком </w:t>
      </w:r>
      <w:r w:rsidR="00D660AC" w:rsidRPr="00E26FA1">
        <w:rPr>
          <w:color w:val="000000" w:themeColor="text1"/>
          <w:szCs w:val="24"/>
        </w:rPr>
        <w:t>предузећ</w:t>
      </w:r>
      <w:r w:rsidR="00DF7758" w:rsidRPr="00E26FA1">
        <w:rPr>
          <w:color w:val="000000" w:themeColor="text1"/>
          <w:szCs w:val="24"/>
        </w:rPr>
        <w:t>у да боље управља својим финансијама и рачуноводством, будуће студије треба да испитају потенцијал блокчејна прво у средњим предузећима чије билансне суме</w:t>
      </w:r>
      <w:r w:rsidR="004A491B" w:rsidRPr="00E26FA1">
        <w:rPr>
          <w:color w:val="000000" w:themeColor="text1"/>
          <w:szCs w:val="24"/>
        </w:rPr>
        <w:t>, обртна средства и управљачки капацитети</w:t>
      </w:r>
      <w:r w:rsidR="00D660AC" w:rsidRPr="00E26FA1">
        <w:rPr>
          <w:color w:val="000000" w:themeColor="text1"/>
          <w:szCs w:val="24"/>
        </w:rPr>
        <w:t xml:space="preserve">свакако </w:t>
      </w:r>
      <w:r w:rsidR="00DF7758" w:rsidRPr="00E26FA1">
        <w:rPr>
          <w:color w:val="000000" w:themeColor="text1"/>
          <w:szCs w:val="24"/>
        </w:rPr>
        <w:t>имају већи потенцијал него у микро и малим предузећима</w:t>
      </w:r>
      <w:r w:rsidR="004A491B"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1</w:t>
      </w:r>
      <w:r w:rsidR="00AF4C17" w:rsidRPr="00E26FA1">
        <w:rPr>
          <w:rFonts w:eastAsia="+mn-ea"/>
          <w:noProof w:val="0"/>
          <w:color w:val="000000" w:themeColor="text1"/>
          <w:kern w:val="24"/>
          <w:szCs w:val="24"/>
          <w:lang w:val="en-US" w:bidi="ar-SA"/>
        </w:rPr>
        <w:t>1</w:t>
      </w:r>
      <w:r w:rsidR="004A491B" w:rsidRPr="00E26FA1">
        <w:rPr>
          <w:rFonts w:eastAsia="+mn-ea"/>
          <w:noProof w:val="0"/>
          <w:color w:val="000000" w:themeColor="text1"/>
          <w:kern w:val="24"/>
          <w:szCs w:val="24"/>
          <w:lang w:bidi="ar-SA"/>
        </w:rPr>
        <w:t>].</w:t>
      </w:r>
    </w:p>
    <w:p w:rsidR="006058C8" w:rsidRPr="00E26FA1" w:rsidRDefault="00016DFD" w:rsidP="00BD4BD5">
      <w:pPr>
        <w:pStyle w:val="Heading2"/>
        <w:rPr>
          <w:color w:val="000000" w:themeColor="text1"/>
          <w:sz w:val="24"/>
          <w:szCs w:val="24"/>
        </w:rPr>
      </w:pPr>
      <w:r w:rsidRPr="00E26FA1">
        <w:rPr>
          <w:color w:val="000000" w:themeColor="text1"/>
          <w:sz w:val="24"/>
          <w:szCs w:val="24"/>
        </w:rPr>
        <w:t>литература</w:t>
      </w:r>
    </w:p>
    <w:p w:rsidR="00620376" w:rsidRPr="00E26FA1" w:rsidRDefault="00620376" w:rsidP="00620376">
      <w:pPr>
        <w:pStyle w:val="References"/>
        <w:rPr>
          <w:color w:val="000000" w:themeColor="text1"/>
          <w:szCs w:val="24"/>
        </w:rPr>
      </w:pPr>
      <w:r w:rsidRPr="00E26FA1">
        <w:rPr>
          <w:color w:val="000000" w:themeColor="text1"/>
          <w:szCs w:val="24"/>
        </w:rPr>
        <w:lastRenderedPageBreak/>
        <w:t xml:space="preserve">Satoshi Nakamoto, </w:t>
      </w:r>
      <w:r w:rsidRPr="00E26FA1">
        <w:rPr>
          <w:i/>
          <w:color w:val="000000" w:themeColor="text1"/>
          <w:szCs w:val="24"/>
        </w:rPr>
        <w:t>Bitcoin: A Peer-to-Peer Electronic Cash System</w:t>
      </w:r>
      <w:r w:rsidRPr="00E26FA1">
        <w:rPr>
          <w:color w:val="000000" w:themeColor="text1"/>
          <w:szCs w:val="24"/>
        </w:rPr>
        <w:t xml:space="preserve"> Преузето </w:t>
      </w:r>
      <w:r w:rsidR="000436F2" w:rsidRPr="00E26FA1">
        <w:rPr>
          <w:color w:val="000000" w:themeColor="text1"/>
          <w:szCs w:val="24"/>
        </w:rPr>
        <w:t>13.12</w:t>
      </w:r>
      <w:r w:rsidRPr="00E26FA1">
        <w:rPr>
          <w:color w:val="000000" w:themeColor="text1"/>
          <w:szCs w:val="24"/>
        </w:rPr>
        <w:t xml:space="preserve"> 2014. саhttps://bitcoin.org/bitcoin.pdf.</w:t>
      </w:r>
    </w:p>
    <w:p w:rsidR="000436F2" w:rsidRPr="00E26FA1" w:rsidRDefault="000436F2" w:rsidP="000436F2">
      <w:pPr>
        <w:pStyle w:val="References"/>
        <w:rPr>
          <w:color w:val="000000" w:themeColor="text1"/>
          <w:szCs w:val="24"/>
        </w:rPr>
      </w:pPr>
      <w:r w:rsidRPr="00E26FA1">
        <w:rPr>
          <w:color w:val="000000" w:themeColor="text1"/>
          <w:szCs w:val="24"/>
        </w:rPr>
        <w:t>IBRD/World Bank (2017)</w:t>
      </w:r>
      <w:r w:rsidR="004A491B" w:rsidRPr="00E26FA1">
        <w:rPr>
          <w:color w:val="000000" w:themeColor="text1"/>
          <w:szCs w:val="24"/>
        </w:rPr>
        <w:t>.</w:t>
      </w:r>
      <w:r w:rsidRPr="00E26FA1">
        <w:rPr>
          <w:i/>
          <w:color w:val="000000" w:themeColor="text1"/>
          <w:szCs w:val="24"/>
        </w:rPr>
        <w:t>Distributed Ledger Technology (DLT) and Blockchain</w:t>
      </w:r>
      <w:r w:rsidRPr="00E26FA1">
        <w:rPr>
          <w:color w:val="000000" w:themeColor="text1"/>
          <w:szCs w:val="24"/>
        </w:rPr>
        <w:t xml:space="preserve">  Преузето 26.09.2019. са </w:t>
      </w:r>
      <w:hyperlink r:id="rId8" w:history="1">
        <w:r w:rsidRPr="00E26FA1">
          <w:rPr>
            <w:color w:val="000000" w:themeColor="text1"/>
            <w:szCs w:val="24"/>
          </w:rPr>
          <w:t>https://olc.worldbank.org/system/files/122140-WP-PUBLIC-Distributed-Ledger-Technology-and-Blockchain-Fintech-Notes.pdf</w:t>
        </w:r>
      </w:hyperlink>
      <w:r w:rsidRPr="00E26FA1">
        <w:rPr>
          <w:color w:val="000000" w:themeColor="text1"/>
          <w:szCs w:val="24"/>
        </w:rPr>
        <w:t>.</w:t>
      </w:r>
    </w:p>
    <w:p w:rsidR="00620376" w:rsidRPr="00E26FA1" w:rsidRDefault="000A7CB5" w:rsidP="00311162">
      <w:pPr>
        <w:pStyle w:val="References"/>
        <w:rPr>
          <w:color w:val="000000" w:themeColor="text1"/>
          <w:szCs w:val="24"/>
        </w:rPr>
      </w:pPr>
      <w:r w:rsidRPr="00E26FA1">
        <w:rPr>
          <w:color w:val="000000" w:themeColor="text1"/>
          <w:szCs w:val="24"/>
        </w:rPr>
        <w:t>Mulligan,C.,Scott,J.Z., Warren,S. Rangaswami JP (2018)</w:t>
      </w:r>
      <w:r w:rsidR="004A491B" w:rsidRPr="00E26FA1">
        <w:rPr>
          <w:color w:val="000000" w:themeColor="text1"/>
          <w:szCs w:val="24"/>
        </w:rPr>
        <w:t>.</w:t>
      </w:r>
      <w:r w:rsidRPr="00E26FA1">
        <w:rPr>
          <w:color w:val="000000" w:themeColor="text1"/>
          <w:szCs w:val="24"/>
        </w:rPr>
        <w:t xml:space="preserve"> „</w:t>
      </w:r>
      <w:r w:rsidRPr="00E26FA1">
        <w:rPr>
          <w:i/>
          <w:iCs/>
          <w:color w:val="000000" w:themeColor="text1"/>
          <w:szCs w:val="24"/>
        </w:rPr>
        <w:t>Blockchain Beyond the Hype</w:t>
      </w:r>
      <w:r w:rsidRPr="00E26FA1">
        <w:rPr>
          <w:color w:val="000000" w:themeColor="text1"/>
          <w:szCs w:val="24"/>
        </w:rPr>
        <w:t>“ (World Economic Forum). стр.7 Преузето 5.02.2020.са http://www3.weforum.org/docs/48423_Whether_Blockchain_WP.pdf датум преузимања.</w:t>
      </w:r>
    </w:p>
    <w:p w:rsidR="004976DA" w:rsidRPr="00E26FA1" w:rsidRDefault="004976DA" w:rsidP="00C10F6D">
      <w:pPr>
        <w:pStyle w:val="References"/>
        <w:ind w:left="432" w:hanging="432"/>
        <w:rPr>
          <w:color w:val="000000" w:themeColor="text1"/>
          <w:szCs w:val="24"/>
        </w:rPr>
      </w:pPr>
      <w:r w:rsidRPr="00E26FA1">
        <w:rPr>
          <w:color w:val="000000" w:themeColor="text1"/>
          <w:szCs w:val="24"/>
        </w:rPr>
        <w:t xml:space="preserve">Извештај Министарства привреде о малим и средњим предузећима и предузетништву за 2018. Преузето 03.03.2021. са </w:t>
      </w:r>
      <w:hyperlink r:id="rId9" w:history="1">
        <w:r w:rsidRPr="00E26FA1">
          <w:rPr>
            <w:rStyle w:val="Hyperlink"/>
            <w:color w:val="000000" w:themeColor="text1"/>
            <w:szCs w:val="24"/>
            <w:u w:val="none"/>
          </w:rPr>
          <w:t>https://preduzetnistvo.gov.rs/wp-content/uploads/2020/09/Izve%C5%A1taj_MSPP_za_2018_final.pdf</w:t>
        </w:r>
      </w:hyperlink>
      <w:r w:rsidRPr="00E26FA1">
        <w:rPr>
          <w:color w:val="000000" w:themeColor="text1"/>
          <w:szCs w:val="24"/>
        </w:rPr>
        <w:t>датум преузимања</w:t>
      </w:r>
    </w:p>
    <w:p w:rsidR="0025661F" w:rsidRPr="00E26FA1" w:rsidRDefault="0025661F" w:rsidP="00C10F6D">
      <w:pPr>
        <w:pStyle w:val="References"/>
        <w:ind w:left="432" w:hanging="432"/>
        <w:rPr>
          <w:color w:val="000000" w:themeColor="text1"/>
          <w:szCs w:val="24"/>
        </w:rPr>
      </w:pPr>
      <w:r w:rsidRPr="00E26FA1">
        <w:rPr>
          <w:color w:val="000000" w:themeColor="text1"/>
          <w:szCs w:val="24"/>
        </w:rPr>
        <w:t>Закон о рачуноводству Републике Србије бр.62/2013, бр.30/2018, бр.73/2019. Преузето 03.03.2021. са https://www.paragraf.rs/propisi/zakon-o-racunovodstvu-2020.html датум преузимања.</w:t>
      </w:r>
    </w:p>
    <w:p w:rsidR="003E4469" w:rsidRPr="00E26FA1" w:rsidRDefault="003E4469" w:rsidP="003E4469">
      <w:pPr>
        <w:pStyle w:val="References"/>
        <w:numPr>
          <w:ilvl w:val="0"/>
          <w:numId w:val="0"/>
        </w:numPr>
        <w:spacing w:after="0"/>
        <w:ind w:left="426" w:hanging="432"/>
        <w:rPr>
          <w:rFonts w:eastAsia="+mn-ea"/>
          <w:noProof w:val="0"/>
          <w:color w:val="000000" w:themeColor="text1"/>
          <w:kern w:val="24"/>
          <w:szCs w:val="24"/>
          <w:lang w:bidi="ar-SA"/>
        </w:rPr>
      </w:pPr>
      <w:r w:rsidRPr="00E26FA1">
        <w:rPr>
          <w:rFonts w:eastAsia="+mn-ea"/>
          <w:noProof w:val="0"/>
          <w:color w:val="000000" w:themeColor="text1"/>
          <w:kern w:val="24"/>
          <w:szCs w:val="24"/>
          <w:lang w:bidi="ar-SA"/>
        </w:rPr>
        <w:t>[6]</w:t>
      </w:r>
      <w:r w:rsidRPr="00E26FA1">
        <w:rPr>
          <w:color w:val="000000" w:themeColor="text1"/>
          <w:szCs w:val="24"/>
        </w:rPr>
        <w:t xml:space="preserve">Европска унија. Дефинисање МСП. Преузето 03.03.2021. са </w:t>
      </w:r>
    </w:p>
    <w:p w:rsidR="0025661F" w:rsidRPr="00E26FA1" w:rsidRDefault="00081583" w:rsidP="00C10F6D">
      <w:pPr>
        <w:pStyle w:val="References"/>
        <w:numPr>
          <w:ilvl w:val="0"/>
          <w:numId w:val="0"/>
        </w:numPr>
        <w:ind w:left="360" w:hanging="432"/>
        <w:rPr>
          <w:color w:val="000000" w:themeColor="text1"/>
          <w:szCs w:val="24"/>
        </w:rPr>
      </w:pPr>
      <w:hyperlink r:id="rId10" w:history="1">
        <w:r w:rsidR="00F7563C" w:rsidRPr="00E26FA1">
          <w:rPr>
            <w:rStyle w:val="Hyperlink"/>
            <w:color w:val="000000" w:themeColor="text1"/>
            <w:szCs w:val="24"/>
            <w:u w:val="none"/>
          </w:rPr>
          <w:t>https://ec.europa.eu/growth/smes/sme-definition_en</w:t>
        </w:r>
      </w:hyperlink>
      <w:r w:rsidR="00F7563C" w:rsidRPr="00E26FA1">
        <w:rPr>
          <w:color w:val="000000" w:themeColor="text1"/>
          <w:szCs w:val="24"/>
        </w:rPr>
        <w:t xml:space="preserve"> датум преузимања.</w:t>
      </w:r>
    </w:p>
    <w:p w:rsidR="00E5533F" w:rsidRPr="00E26FA1" w:rsidRDefault="00E5533F" w:rsidP="00E5533F">
      <w:pPr>
        <w:pStyle w:val="References"/>
        <w:numPr>
          <w:ilvl w:val="0"/>
          <w:numId w:val="0"/>
        </w:numPr>
        <w:spacing w:after="0"/>
        <w:ind w:left="426" w:hanging="432"/>
        <w:rPr>
          <w:rFonts w:eastAsia="+mn-ea"/>
          <w:noProof w:val="0"/>
          <w:color w:val="000000" w:themeColor="text1"/>
          <w:kern w:val="24"/>
          <w:szCs w:val="24"/>
          <w:lang w:bidi="ar-SA"/>
        </w:rPr>
      </w:pPr>
      <w:r w:rsidRPr="00E26FA1">
        <w:rPr>
          <w:rFonts w:eastAsia="+mn-ea"/>
          <w:noProof w:val="0"/>
          <w:color w:val="000000" w:themeColor="text1"/>
          <w:kern w:val="24"/>
          <w:szCs w:val="24"/>
          <w:lang w:bidi="ar-SA"/>
        </w:rPr>
        <w:t xml:space="preserve">[7] </w:t>
      </w:r>
      <w:r w:rsidRPr="00E26FA1">
        <w:rPr>
          <w:rFonts w:eastAsia="+mn-ea"/>
          <w:noProof w:val="0"/>
          <w:color w:val="000000" w:themeColor="text1"/>
          <w:kern w:val="24"/>
          <w:szCs w:val="24"/>
          <w:lang w:val="en-US" w:bidi="ar-SA"/>
        </w:rPr>
        <w:t xml:space="preserve">Eurostat. (2020). </w:t>
      </w:r>
      <w:r w:rsidRPr="00E26FA1">
        <w:rPr>
          <w:color w:val="000000" w:themeColor="text1"/>
          <w:szCs w:val="24"/>
        </w:rPr>
        <w:t>Adoptionofe-businessapplicationsinenterprisesbysizeclass</w:t>
      </w:r>
      <w:r w:rsidRPr="00E26FA1">
        <w:rPr>
          <w:color w:val="000000" w:themeColor="text1"/>
          <w:szCs w:val="24"/>
          <w:lang w:val="en-US"/>
        </w:rPr>
        <w:t>.</w:t>
      </w:r>
      <w:r w:rsidRPr="00E26FA1">
        <w:rPr>
          <w:color w:val="000000" w:themeColor="text1"/>
          <w:szCs w:val="24"/>
        </w:rPr>
        <w:t xml:space="preserve">Преузето 03.03.2021. са </w:t>
      </w:r>
    </w:p>
    <w:p w:rsidR="00E5533F" w:rsidRPr="00E26FA1" w:rsidRDefault="00E5533F" w:rsidP="00C10F6D">
      <w:pPr>
        <w:pStyle w:val="References"/>
        <w:numPr>
          <w:ilvl w:val="0"/>
          <w:numId w:val="0"/>
        </w:numPr>
        <w:ind w:left="446" w:hanging="432"/>
        <w:rPr>
          <w:color w:val="000000" w:themeColor="text1"/>
          <w:szCs w:val="24"/>
        </w:rPr>
      </w:pPr>
      <w:r w:rsidRPr="00E26FA1">
        <w:rPr>
          <w:color w:val="000000" w:themeColor="text1"/>
          <w:szCs w:val="24"/>
        </w:rPr>
        <w:t>https://ec.europa.eu/eurostat/statistics-explained/index.php?title=File:Adoption_of_e-business_applications_in_enterprises_by_size_class,_EU-27,_2019_(%25_of_enterprises).png</w:t>
      </w:r>
      <w:r w:rsidRPr="00E26FA1">
        <w:rPr>
          <w:color w:val="000000" w:themeColor="text1"/>
          <w:szCs w:val="24"/>
          <w:lang w:val="en-US"/>
        </w:rPr>
        <w:t xml:space="preserve"> датум преузимања.</w:t>
      </w:r>
    </w:p>
    <w:p w:rsidR="00276101" w:rsidRPr="00E26FA1" w:rsidRDefault="00276101" w:rsidP="00276101">
      <w:pPr>
        <w:spacing w:after="0"/>
        <w:ind w:firstLine="0"/>
        <w:rPr>
          <w:color w:val="000000" w:themeColor="text1"/>
          <w:szCs w:val="24"/>
          <w:shd w:val="clear" w:color="auto" w:fill="FFFFFF"/>
        </w:rPr>
      </w:pPr>
      <w:r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8</w:t>
      </w:r>
      <w:r w:rsidRPr="00E26FA1">
        <w:rPr>
          <w:rFonts w:eastAsia="+mn-ea"/>
          <w:noProof w:val="0"/>
          <w:color w:val="000000" w:themeColor="text1"/>
          <w:kern w:val="24"/>
          <w:szCs w:val="24"/>
          <w:lang w:bidi="ar-SA"/>
        </w:rPr>
        <w:t>]</w:t>
      </w:r>
      <w:r w:rsidRPr="00E26FA1">
        <w:rPr>
          <w:color w:val="000000" w:themeColor="text1"/>
          <w:szCs w:val="24"/>
          <w:shd w:val="clear" w:color="auto" w:fill="FFFFFF"/>
          <w:lang w:val="en-US" w:eastAsia="en-CA"/>
        </w:rPr>
        <w:t xml:space="preserve">Iansiti, </w:t>
      </w:r>
      <w:r w:rsidRPr="00E26FA1">
        <w:rPr>
          <w:color w:val="000000" w:themeColor="text1"/>
          <w:szCs w:val="24"/>
          <w:shd w:val="clear" w:color="auto" w:fill="FFFFFF"/>
          <w:lang w:val="en-CA" w:eastAsia="en-CA"/>
        </w:rPr>
        <w:t>M. and Lakhani, K. R. (2017). </w:t>
      </w:r>
      <w:r w:rsidRPr="00E26FA1">
        <w:rPr>
          <w:color w:val="000000" w:themeColor="text1"/>
          <w:szCs w:val="24"/>
          <w:shd w:val="clear" w:color="auto" w:fill="FFFFFF"/>
        </w:rPr>
        <w:t>The truth about blockchain: It will take years to</w:t>
      </w:r>
    </w:p>
    <w:p w:rsidR="00AE1CC6" w:rsidRPr="000A6E56" w:rsidRDefault="00276101" w:rsidP="00AE1CC6">
      <w:pPr>
        <w:spacing w:after="0"/>
        <w:ind w:firstLine="0"/>
        <w:rPr>
          <w:rStyle w:val="Emphasis"/>
          <w:b w:val="0"/>
          <w:color w:val="000000" w:themeColor="text1"/>
          <w:szCs w:val="24"/>
          <w:shd w:val="clear" w:color="auto" w:fill="FFFFFF"/>
        </w:rPr>
      </w:pPr>
      <w:r w:rsidRPr="00E26FA1">
        <w:rPr>
          <w:color w:val="000000" w:themeColor="text1"/>
          <w:szCs w:val="24"/>
          <w:shd w:val="clear" w:color="auto" w:fill="FFFFFF"/>
        </w:rPr>
        <w:t>transform business, but the journey begins now.</w:t>
      </w:r>
      <w:r w:rsidRPr="000A6E56">
        <w:rPr>
          <w:rStyle w:val="Emphasis"/>
          <w:b w:val="0"/>
          <w:color w:val="000000" w:themeColor="text1"/>
          <w:szCs w:val="24"/>
          <w:shd w:val="clear" w:color="auto" w:fill="FFFFFF"/>
        </w:rPr>
        <w:t>Harvard Business</w:t>
      </w:r>
      <w:r w:rsidR="000A6E56" w:rsidRPr="000A6E56">
        <w:rPr>
          <w:rStyle w:val="Emphasis"/>
          <w:b w:val="0"/>
          <w:color w:val="000000" w:themeColor="text1"/>
          <w:szCs w:val="24"/>
          <w:shd w:val="clear" w:color="auto" w:fill="FFFFFF"/>
        </w:rPr>
        <w:t xml:space="preserve"> Review</w:t>
      </w:r>
      <w:r w:rsidR="000A6E56" w:rsidRPr="00E26FA1">
        <w:rPr>
          <w:rStyle w:val="Emphasis"/>
          <w:color w:val="000000" w:themeColor="text1"/>
          <w:szCs w:val="24"/>
          <w:shd w:val="clear" w:color="auto" w:fill="FFFFFF"/>
        </w:rPr>
        <w:t>,</w:t>
      </w:r>
      <w:r w:rsidR="000A6E56" w:rsidRPr="00E26FA1">
        <w:rPr>
          <w:rStyle w:val="apple-converted-space"/>
          <w:rFonts w:eastAsiaTheme="minorEastAsia"/>
          <w:color w:val="000000" w:themeColor="text1"/>
          <w:szCs w:val="24"/>
          <w:shd w:val="clear" w:color="auto" w:fill="FFFFFF"/>
        </w:rPr>
        <w:t> </w:t>
      </w:r>
    </w:p>
    <w:p w:rsidR="00276101" w:rsidRPr="00E26FA1" w:rsidRDefault="00276101" w:rsidP="00C10F6D">
      <w:pPr>
        <w:ind w:firstLine="0"/>
        <w:rPr>
          <w:color w:val="000000" w:themeColor="text1"/>
          <w:szCs w:val="24"/>
          <w:shd w:val="clear" w:color="auto" w:fill="FFFFFF"/>
        </w:rPr>
      </w:pPr>
      <w:r w:rsidRPr="00E26FA1">
        <w:rPr>
          <w:color w:val="000000" w:themeColor="text1"/>
          <w:szCs w:val="24"/>
          <w:shd w:val="clear" w:color="auto" w:fill="FFFFFF"/>
        </w:rPr>
        <w:t>(January/February), 118-127.</w:t>
      </w:r>
    </w:p>
    <w:p w:rsidR="00276101" w:rsidRPr="00E26FA1" w:rsidRDefault="00276101" w:rsidP="00C10F6D">
      <w:pPr>
        <w:ind w:firstLine="0"/>
        <w:rPr>
          <w:color w:val="000000" w:themeColor="text1"/>
          <w:szCs w:val="24"/>
        </w:rPr>
      </w:pPr>
      <w:r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9</w:t>
      </w:r>
      <w:r w:rsidRPr="00E26FA1">
        <w:rPr>
          <w:rFonts w:eastAsia="+mn-ea"/>
          <w:noProof w:val="0"/>
          <w:color w:val="000000" w:themeColor="text1"/>
          <w:kern w:val="24"/>
          <w:szCs w:val="24"/>
          <w:lang w:bidi="ar-SA"/>
        </w:rPr>
        <w:t>]</w:t>
      </w:r>
      <w:r w:rsidRPr="00E26FA1">
        <w:rPr>
          <w:color w:val="000000" w:themeColor="text1"/>
          <w:szCs w:val="24"/>
        </w:rPr>
        <w:t xml:space="preserve">Yermack, D. (2017). Corporate governance and blockchains. </w:t>
      </w:r>
      <w:r w:rsidRPr="00E26FA1">
        <w:rPr>
          <w:i/>
          <w:color w:val="000000" w:themeColor="text1"/>
          <w:szCs w:val="24"/>
        </w:rPr>
        <w:t>Review of Finance,</w:t>
      </w:r>
      <w:r w:rsidRPr="00E26FA1">
        <w:rPr>
          <w:color w:val="000000" w:themeColor="text1"/>
          <w:szCs w:val="24"/>
        </w:rPr>
        <w:t xml:space="preserve"> 7-31.</w:t>
      </w:r>
    </w:p>
    <w:p w:rsidR="00531071" w:rsidRPr="00E26FA1" w:rsidRDefault="00AF4C17" w:rsidP="00AE1CC6">
      <w:pPr>
        <w:spacing w:after="0"/>
        <w:ind w:firstLine="0"/>
        <w:rPr>
          <w:color w:val="000000" w:themeColor="text1"/>
          <w:szCs w:val="24"/>
        </w:rPr>
      </w:pPr>
      <w:r w:rsidRPr="00E26FA1">
        <w:rPr>
          <w:rFonts w:eastAsia="+mn-ea"/>
          <w:noProof w:val="0"/>
          <w:color w:val="000000" w:themeColor="text1"/>
          <w:kern w:val="24"/>
          <w:szCs w:val="24"/>
          <w:lang w:bidi="ar-SA"/>
        </w:rPr>
        <w:t>[1</w:t>
      </w:r>
      <w:r w:rsidRPr="00E26FA1">
        <w:rPr>
          <w:rFonts w:eastAsia="+mn-ea"/>
          <w:noProof w:val="0"/>
          <w:color w:val="000000" w:themeColor="text1"/>
          <w:kern w:val="24"/>
          <w:szCs w:val="24"/>
          <w:lang w:val="en-US" w:bidi="ar-SA"/>
        </w:rPr>
        <w:t>0</w:t>
      </w:r>
      <w:r w:rsidRPr="00E26FA1">
        <w:rPr>
          <w:rFonts w:eastAsia="+mn-ea"/>
          <w:noProof w:val="0"/>
          <w:color w:val="000000" w:themeColor="text1"/>
          <w:kern w:val="24"/>
          <w:szCs w:val="24"/>
          <w:lang w:bidi="ar-SA"/>
        </w:rPr>
        <w:t xml:space="preserve">] </w:t>
      </w:r>
      <w:r w:rsidRPr="00E26FA1">
        <w:rPr>
          <w:rFonts w:eastAsia="+mn-ea"/>
          <w:noProof w:val="0"/>
          <w:color w:val="000000" w:themeColor="text1"/>
          <w:kern w:val="24"/>
          <w:szCs w:val="24"/>
          <w:lang w:val="en-US" w:bidi="ar-SA"/>
        </w:rPr>
        <w:t xml:space="preserve">Lee, </w:t>
      </w:r>
      <w:r w:rsidRPr="00E26FA1">
        <w:rPr>
          <w:color w:val="000000" w:themeColor="text1"/>
          <w:szCs w:val="24"/>
        </w:rPr>
        <w:t xml:space="preserve">L. (2016). New kids on the blockchain: How Bitcoin’s technology could reinvent </w:t>
      </w:r>
    </w:p>
    <w:p w:rsidR="00AE1CC6" w:rsidRPr="00E26FA1" w:rsidRDefault="00AF4C17" w:rsidP="00C10F6D">
      <w:pPr>
        <w:ind w:firstLine="0"/>
        <w:rPr>
          <w:color w:val="000000" w:themeColor="text1"/>
          <w:szCs w:val="24"/>
        </w:rPr>
      </w:pPr>
      <w:r w:rsidRPr="00E26FA1">
        <w:rPr>
          <w:color w:val="000000" w:themeColor="text1"/>
          <w:szCs w:val="24"/>
        </w:rPr>
        <w:t xml:space="preserve">the stock market. </w:t>
      </w:r>
      <w:r w:rsidRPr="00E26FA1">
        <w:rPr>
          <w:i/>
          <w:color w:val="000000" w:themeColor="text1"/>
          <w:szCs w:val="24"/>
        </w:rPr>
        <w:t>Hastings Business Law Journal</w:t>
      </w:r>
      <w:r w:rsidRPr="00E26FA1">
        <w:rPr>
          <w:color w:val="000000" w:themeColor="text1"/>
          <w:szCs w:val="24"/>
        </w:rPr>
        <w:t xml:space="preserve"> 12, 81-132.</w:t>
      </w:r>
    </w:p>
    <w:p w:rsidR="00AE1CC6" w:rsidRPr="00E26FA1" w:rsidRDefault="004A491B" w:rsidP="00AE1CC6">
      <w:pPr>
        <w:spacing w:after="0"/>
        <w:ind w:firstLine="0"/>
        <w:rPr>
          <w:noProof w:val="0"/>
          <w:color w:val="000000" w:themeColor="text1"/>
          <w:szCs w:val="24"/>
          <w:lang w:bidi="ar-SA"/>
        </w:rPr>
      </w:pPr>
      <w:r w:rsidRPr="00E26FA1">
        <w:rPr>
          <w:rFonts w:eastAsia="+mn-ea"/>
          <w:noProof w:val="0"/>
          <w:color w:val="000000" w:themeColor="text1"/>
          <w:kern w:val="24"/>
          <w:szCs w:val="24"/>
          <w:lang w:bidi="ar-SA"/>
        </w:rPr>
        <w:t>[</w:t>
      </w:r>
      <w:r w:rsidR="00E5533F" w:rsidRPr="00E26FA1">
        <w:rPr>
          <w:rFonts w:eastAsia="+mn-ea"/>
          <w:noProof w:val="0"/>
          <w:color w:val="000000" w:themeColor="text1"/>
          <w:kern w:val="24"/>
          <w:szCs w:val="24"/>
          <w:lang w:bidi="ar-SA"/>
        </w:rPr>
        <w:t>1</w:t>
      </w:r>
      <w:r w:rsidR="00AF4C17" w:rsidRPr="00E26FA1">
        <w:rPr>
          <w:rFonts w:eastAsia="+mn-ea"/>
          <w:noProof w:val="0"/>
          <w:color w:val="000000" w:themeColor="text1"/>
          <w:kern w:val="24"/>
          <w:szCs w:val="24"/>
          <w:lang w:val="en-US" w:bidi="ar-SA"/>
        </w:rPr>
        <w:t>1</w:t>
      </w:r>
      <w:r w:rsidRPr="00E26FA1">
        <w:rPr>
          <w:rFonts w:eastAsia="+mn-ea"/>
          <w:noProof w:val="0"/>
          <w:color w:val="000000" w:themeColor="text1"/>
          <w:kern w:val="24"/>
          <w:szCs w:val="24"/>
          <w:lang w:bidi="ar-SA"/>
        </w:rPr>
        <w:t xml:space="preserve">] Вемић, М. (2020). </w:t>
      </w:r>
      <w:r w:rsidR="00A03EEA" w:rsidRPr="00E26FA1">
        <w:rPr>
          <w:noProof w:val="0"/>
          <w:color w:val="000000" w:themeColor="text1"/>
          <w:szCs w:val="24"/>
          <w:lang w:val="en-US" w:bidi="ar-SA"/>
        </w:rPr>
        <w:t>Nova zapažanja i razvojmodelakombinovanjafinansiranjaobrtnih</w:t>
      </w:r>
    </w:p>
    <w:p w:rsidR="00AE1CC6" w:rsidRPr="00E26FA1" w:rsidRDefault="00A03EEA" w:rsidP="00AE1CC6">
      <w:pPr>
        <w:spacing w:after="0"/>
        <w:ind w:firstLine="0"/>
        <w:rPr>
          <w:i/>
          <w:iCs/>
          <w:noProof w:val="0"/>
          <w:color w:val="000000" w:themeColor="text1"/>
          <w:szCs w:val="24"/>
          <w:lang w:bidi="ar-SA"/>
        </w:rPr>
      </w:pPr>
      <w:r w:rsidRPr="00E26FA1">
        <w:rPr>
          <w:noProof w:val="0"/>
          <w:color w:val="000000" w:themeColor="text1"/>
          <w:szCs w:val="24"/>
          <w:lang w:val="en-US" w:bidi="ar-SA"/>
        </w:rPr>
        <w:t xml:space="preserve">sredstava u srednjimpreduzećima. </w:t>
      </w:r>
      <w:r w:rsidRPr="00E26FA1">
        <w:rPr>
          <w:i/>
          <w:iCs/>
          <w:noProof w:val="0"/>
          <w:color w:val="000000" w:themeColor="text1"/>
          <w:szCs w:val="24"/>
          <w:lang w:val="en-US" w:bidi="ar-SA"/>
        </w:rPr>
        <w:t>Društvena i tehničkaistraživanja: časopisza</w:t>
      </w:r>
    </w:p>
    <w:p w:rsidR="00DF7758" w:rsidRPr="00E26FA1" w:rsidRDefault="00A03EEA" w:rsidP="00AF4C17">
      <w:pPr>
        <w:spacing w:after="0"/>
        <w:ind w:firstLine="0"/>
        <w:rPr>
          <w:noProof w:val="0"/>
          <w:color w:val="000000" w:themeColor="text1"/>
          <w:szCs w:val="24"/>
          <w:lang w:bidi="ar-SA"/>
        </w:rPr>
      </w:pPr>
      <w:r w:rsidRPr="00E26FA1">
        <w:rPr>
          <w:i/>
          <w:iCs/>
          <w:noProof w:val="0"/>
          <w:color w:val="000000" w:themeColor="text1"/>
          <w:szCs w:val="24"/>
          <w:lang w:val="en-US" w:bidi="ar-SA"/>
        </w:rPr>
        <w:t>društvene i tehničkestudije</w:t>
      </w:r>
      <w:r w:rsidRPr="00E26FA1">
        <w:rPr>
          <w:noProof w:val="0"/>
          <w:color w:val="000000" w:themeColor="text1"/>
          <w:szCs w:val="24"/>
          <w:lang w:val="en-US" w:bidi="ar-SA"/>
        </w:rPr>
        <w:t>. god. 6, br. 2,str. 213-231</w:t>
      </w:r>
      <w:r w:rsidRPr="00E26FA1">
        <w:rPr>
          <w:noProof w:val="0"/>
          <w:color w:val="000000" w:themeColor="text1"/>
          <w:szCs w:val="24"/>
          <w:lang w:bidi="ar-SA"/>
        </w:rPr>
        <w:t>.</w:t>
      </w:r>
      <w:r w:rsidR="00C10F6D" w:rsidRPr="00E26FA1">
        <w:rPr>
          <w:color w:val="000000" w:themeColor="text1"/>
          <w:szCs w:val="24"/>
        </w:rPr>
        <w:t>Преузето 03.03.2021.</w:t>
      </w:r>
    </w:p>
    <w:p w:rsidR="00C10F6D" w:rsidRPr="00E26FA1" w:rsidRDefault="00081583" w:rsidP="00AF4C17">
      <w:pPr>
        <w:spacing w:after="0"/>
        <w:ind w:firstLine="0"/>
        <w:rPr>
          <w:color w:val="000000" w:themeColor="text1"/>
          <w:szCs w:val="24"/>
        </w:rPr>
      </w:pPr>
      <w:hyperlink r:id="rId11" w:history="1">
        <w:r w:rsidR="00C10F6D" w:rsidRPr="00E26FA1">
          <w:rPr>
            <w:rStyle w:val="Hyperlink"/>
            <w:color w:val="000000" w:themeColor="text1"/>
            <w:szCs w:val="24"/>
            <w:u w:val="none"/>
            <w:shd w:val="clear" w:color="auto" w:fill="FFFFFF"/>
            <w:lang w:eastAsia="en-CA"/>
          </w:rPr>
          <w:t>https://www.ceps.edu.ba/Files/DIT/Godina%206%20Broj%202/14.pdf?ver=1</w:t>
        </w:r>
      </w:hyperlink>
      <w:r w:rsidR="00C10F6D" w:rsidRPr="00E26FA1">
        <w:rPr>
          <w:color w:val="000000" w:themeColor="text1"/>
          <w:szCs w:val="24"/>
          <w:lang w:val="en-US"/>
        </w:rPr>
        <w:t>датум</w:t>
      </w:r>
    </w:p>
    <w:p w:rsidR="00C10F6D" w:rsidRPr="00E26FA1" w:rsidRDefault="00C10F6D" w:rsidP="00AF4C17">
      <w:pPr>
        <w:spacing w:after="0"/>
        <w:ind w:firstLine="0"/>
        <w:rPr>
          <w:color w:val="000000" w:themeColor="text1"/>
          <w:szCs w:val="24"/>
        </w:rPr>
      </w:pPr>
      <w:r w:rsidRPr="00E26FA1">
        <w:rPr>
          <w:color w:val="000000" w:themeColor="text1"/>
          <w:szCs w:val="24"/>
          <w:lang w:val="en-US"/>
        </w:rPr>
        <w:t>преузимања.</w:t>
      </w:r>
    </w:p>
    <w:sectPr w:rsidR="00C10F6D" w:rsidRPr="00E26FA1" w:rsidSect="00C6349B">
      <w:headerReference w:type="default" r:id="rId12"/>
      <w:footerReference w:type="even" r:id="rId13"/>
      <w:footerReference w:type="default" r:id="rId14"/>
      <w:headerReference w:type="first" r:id="rId15"/>
      <w:footerReference w:type="first" r:id="rId16"/>
      <w:pgSz w:w="11907" w:h="16839" w:code="9"/>
      <w:pgMar w:top="1418" w:right="1701" w:bottom="1418" w:left="1134" w:header="851" w:footer="567" w:gutter="0"/>
      <w:pgNumType w:start="27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27F5" w:rsidRDefault="00B027F5" w:rsidP="00E06AD0">
      <w:pPr>
        <w:spacing w:after="0"/>
      </w:pPr>
      <w:r>
        <w:separator/>
      </w:r>
    </w:p>
    <w:p w:rsidR="00B027F5" w:rsidRDefault="00B027F5"/>
  </w:endnote>
  <w:endnote w:type="continuationSeparator" w:id="1">
    <w:p w:rsidR="00B027F5" w:rsidRDefault="00B027F5" w:rsidP="00E06AD0">
      <w:pPr>
        <w:spacing w:after="0"/>
      </w:pPr>
      <w:r>
        <w:continuationSeparator/>
      </w:r>
    </w:p>
    <w:p w:rsidR="00B027F5" w:rsidRDefault="00B027F5"/>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n-ea">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r w:rsidR="00081583">
      <w:fldChar w:fldCharType="begin"/>
    </w:r>
    <w:r w:rsidR="005C2A19">
      <w:instrText xml:space="preserve"> PAGE   \* MERGEFORMAT </w:instrText>
    </w:r>
    <w:r w:rsidR="00081583">
      <w:fldChar w:fldCharType="separate"/>
    </w:r>
    <w:r>
      <w:t>2</w:t>
    </w:r>
    <w:r w:rsidR="00081583">
      <w:fldChar w:fldCharType="end"/>
    </w:r>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04693"/>
      <w:docPartObj>
        <w:docPartGallery w:val="Page Numbers (Bottom of Page)"/>
        <w:docPartUnique/>
      </w:docPartObj>
    </w:sdtPr>
    <w:sdtContent>
      <w:p w:rsidR="009F1AE4" w:rsidRDefault="00081583">
        <w:pPr>
          <w:pStyle w:val="Footer"/>
          <w:jc w:val="right"/>
        </w:pPr>
        <w:fldSimple w:instr=" PAGE   \* MERGEFORMAT ">
          <w:r w:rsidR="00C6349B">
            <w:rPr>
              <w:noProof/>
            </w:rPr>
            <w:t>272</w:t>
          </w:r>
        </w:fldSimple>
      </w:p>
    </w:sdtContent>
  </w:sdt>
  <w:p w:rsidR="00C950FC" w:rsidRDefault="00C950F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04692"/>
      <w:docPartObj>
        <w:docPartGallery w:val="Page Numbers (Bottom of Page)"/>
        <w:docPartUnique/>
      </w:docPartObj>
    </w:sdtPr>
    <w:sdtContent>
      <w:p w:rsidR="009F1AE4" w:rsidRDefault="00081583">
        <w:pPr>
          <w:pStyle w:val="Footer"/>
          <w:jc w:val="right"/>
        </w:pPr>
        <w:fldSimple w:instr=" PAGE   \* MERGEFORMAT ">
          <w:r w:rsidR="00C6349B">
            <w:rPr>
              <w:noProof/>
            </w:rPr>
            <w:t>270</w:t>
          </w:r>
        </w:fldSimple>
      </w:p>
    </w:sdtContent>
  </w:sdt>
  <w:p w:rsidR="00C950FC" w:rsidRDefault="00C950F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27F5" w:rsidRPr="00D53D2E" w:rsidRDefault="00B027F5" w:rsidP="00D53D2E">
      <w:pPr>
        <w:spacing w:after="0"/>
        <w:ind w:firstLine="0"/>
        <w:rPr>
          <w:sz w:val="16"/>
          <w:szCs w:val="16"/>
        </w:rPr>
      </w:pPr>
    </w:p>
    <w:p w:rsidR="00B027F5" w:rsidRDefault="00B027F5" w:rsidP="00D53D2E">
      <w:pPr>
        <w:spacing w:after="0"/>
        <w:ind w:firstLine="0"/>
      </w:pPr>
      <w:r>
        <w:separator/>
      </w:r>
    </w:p>
  </w:footnote>
  <w:footnote w:type="continuationSeparator" w:id="1">
    <w:p w:rsidR="00B027F5" w:rsidRDefault="00B027F5" w:rsidP="00E06AD0">
      <w:pPr>
        <w:spacing w:after="0"/>
      </w:pPr>
      <w:r>
        <w:continuationSeparator/>
      </w:r>
    </w:p>
    <w:p w:rsidR="00B027F5" w:rsidRDefault="00B027F5"/>
  </w:footnote>
  <w:footnote w:id="2">
    <w:p w:rsidR="009E03BD" w:rsidRPr="000863DF" w:rsidRDefault="009E03BD" w:rsidP="009E03BD">
      <w:pPr>
        <w:pStyle w:val="FootnoteText"/>
        <w:rPr>
          <w:lang w:val="en-US"/>
        </w:rPr>
      </w:pPr>
      <w:r>
        <w:rPr>
          <w:rStyle w:val="FootnoteReference"/>
        </w:rPr>
        <w:footnoteRef/>
      </w:r>
      <w:r w:rsidR="00936549">
        <w:t>Др</w:t>
      </w:r>
      <w:r>
        <w:t xml:space="preserve">, </w:t>
      </w:r>
      <w:r w:rsidR="000863DF">
        <w:t>Висока техничка школа струковних студија у Новом Саду, Нови Сад Школска 1,</w:t>
      </w:r>
      <w:r>
        <w:t xml:space="preserve"> e-mail:</w:t>
      </w:r>
      <w:r w:rsidR="000863DF">
        <w:t>lucic@vtsns.edu.rs</w:t>
      </w:r>
    </w:p>
  </w:footnote>
  <w:footnote w:id="3">
    <w:p w:rsidR="009E03BD" w:rsidRPr="006A2F7B" w:rsidRDefault="009E03BD" w:rsidP="009E03BD">
      <w:pPr>
        <w:pStyle w:val="FootnoteText"/>
        <w:rPr>
          <w:lang w:val="en-US"/>
        </w:rPr>
      </w:pPr>
      <w:r>
        <w:rPr>
          <w:rStyle w:val="FootnoteReference"/>
        </w:rPr>
        <w:footnoteRef/>
      </w:r>
      <w:r w:rsidR="00936549">
        <w:t>Др</w:t>
      </w:r>
      <w:r w:rsidR="006A2F7B">
        <w:t>, Факултет за пословне студије и право Универзитета „Унион-Никола Тесла“</w:t>
      </w:r>
      <w:r w:rsidR="006A2F7B">
        <w:rPr>
          <w:lang w:val="en-US"/>
        </w:rPr>
        <w:t xml:space="preserve"> у Београду</w:t>
      </w:r>
      <w:r>
        <w:t>,</w:t>
      </w:r>
      <w:r w:rsidR="006A2F7B">
        <w:t xml:space="preserve"> Јурија Гагарина 149А, Нови Београд,</w:t>
      </w:r>
      <w:r>
        <w:t xml:space="preserve"> e-mail:</w:t>
      </w:r>
      <w:r w:rsidR="006A2F7B">
        <w:t>milan.vemic</w:t>
      </w:r>
      <w:r w:rsidR="006A2F7B">
        <w:rPr>
          <w:lang w:val="en-US"/>
        </w:rPr>
        <w:t>@fpsp.edu.rs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sidR="00987D3B" w:rsidRPr="00001EB7">
      <w:rPr>
        <w:noProof w:val="0"/>
        <w:szCs w:val="20"/>
        <w:lang w:val="en-US" w:bidi="ar-SA"/>
      </w:rPr>
      <w:tab/>
    </w:r>
  </w:p>
  <w:p w:rsidR="00001EB7" w:rsidRPr="007923D1" w:rsidRDefault="00987D3B" w:rsidP="007923D1">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 w:val="16"/>
        <w:szCs w:val="16"/>
        <w:lang w:val="en-US" w:bidi="ar-SA"/>
      </w:rPr>
      <w:tab/>
    </w:r>
    <w:r w:rsidR="007923D1">
      <w:rPr>
        <w:i/>
        <w:noProof w:val="0"/>
        <w:sz w:val="16"/>
        <w:szCs w:val="16"/>
        <w:lang w:val="sr-Cyrl-CS" w:bidi="ar-SA"/>
      </w:rPr>
      <w:t xml:space="preserve">Врњачка Бања, јун </w:t>
    </w:r>
    <w:r w:rsidR="007923D1">
      <w:rPr>
        <w:i/>
        <w:noProof w:val="0"/>
        <w:sz w:val="16"/>
        <w:szCs w:val="16"/>
        <w:lang w:val="en-US" w:bidi="ar-SA"/>
      </w:rPr>
      <w:t>20</w:t>
    </w:r>
    <w:r w:rsidR="007923D1">
      <w:rPr>
        <w:i/>
        <w:noProof w:val="0"/>
        <w:sz w:val="16"/>
        <w:szCs w:val="16"/>
        <w:lang w:bidi="ar-SA"/>
      </w:rPr>
      <w:t>21</w:t>
    </w:r>
    <w:r w:rsidR="007923D1">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001EB7" w:rsidRPr="00001EB7">
      <w:rPr>
        <w:noProof w:val="0"/>
        <w:szCs w:val="20"/>
        <w:lang w:val="en-US" w:bidi="ar-SA"/>
      </w:rPr>
      <w:tab/>
    </w:r>
  </w:p>
  <w:p w:rsidR="00001EB7" w:rsidRPr="007C29E8" w:rsidRDefault="009E03BD" w:rsidP="00C950FC">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 w:val="16"/>
        <w:szCs w:val="16"/>
        <w:lang w:val="en-US" w:bidi="ar-SA"/>
      </w:rPr>
      <w:tab/>
    </w:r>
    <w:r w:rsidR="007C29E8">
      <w:rPr>
        <w:i/>
        <w:noProof w:val="0"/>
        <w:sz w:val="16"/>
        <w:szCs w:val="16"/>
        <w:lang w:val="sr-Cyrl-CS" w:bidi="ar-SA"/>
      </w:rPr>
      <w:t xml:space="preserve">Врњачка Бања, јун </w:t>
    </w:r>
    <w:r w:rsidR="007C29E8">
      <w:rPr>
        <w:i/>
        <w:noProof w:val="0"/>
        <w:sz w:val="16"/>
        <w:szCs w:val="16"/>
        <w:lang w:val="en-US" w:bidi="ar-SA"/>
      </w:rPr>
      <w:t>20</w:t>
    </w:r>
    <w:r w:rsidR="007C29E8">
      <w:rPr>
        <w:i/>
        <w:noProof w:val="0"/>
        <w:sz w:val="16"/>
        <w:szCs w:val="16"/>
        <w:lang w:bidi="ar-SA"/>
      </w:rPr>
      <w:t>21</w:t>
    </w:r>
    <w:r w:rsidR="007C29E8">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28480CAC"/>
    <w:multiLevelType w:val="hybridMultilevel"/>
    <w:tmpl w:val="BAD05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22C0461"/>
    <w:multiLevelType w:val="hybridMultilevel"/>
    <w:tmpl w:val="FC7E19EE"/>
    <w:lvl w:ilvl="0" w:tplc="F8103364">
      <w:numFmt w:val="bullet"/>
      <w:lvlText w:val="-"/>
      <w:lvlJc w:val="left"/>
      <w:pPr>
        <w:ind w:left="720" w:hanging="360"/>
      </w:pPr>
      <w:rPr>
        <w:rFonts w:ascii="Times New Roman" w:eastAsia="+mn-e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abstractNum w:abstractNumId="15">
    <w:nsid w:val="7BD56B74"/>
    <w:multiLevelType w:val="hybridMultilevel"/>
    <w:tmpl w:val="1E1A5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4"/>
  </w:num>
  <w:num w:numId="9">
    <w:abstractNumId w:val="10"/>
  </w:num>
  <w:num w:numId="10">
    <w:abstractNumId w:val="9"/>
  </w:num>
  <w:num w:numId="11">
    <w:abstractNumId w:val="6"/>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7"/>
  </w:num>
  <w:num w:numId="17">
    <w:abstractNumId w:val="15"/>
  </w:num>
  <w:num w:numId="18">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rsids>
    <w:rsidRoot w:val="00DF5319"/>
    <w:rsid w:val="00001EB7"/>
    <w:rsid w:val="00003F0C"/>
    <w:rsid w:val="0000665C"/>
    <w:rsid w:val="00006FBC"/>
    <w:rsid w:val="0001167B"/>
    <w:rsid w:val="00012840"/>
    <w:rsid w:val="00016DFD"/>
    <w:rsid w:val="0002188C"/>
    <w:rsid w:val="000436F2"/>
    <w:rsid w:val="00044D1B"/>
    <w:rsid w:val="00051962"/>
    <w:rsid w:val="00054E66"/>
    <w:rsid w:val="00055E90"/>
    <w:rsid w:val="00057FE6"/>
    <w:rsid w:val="00061845"/>
    <w:rsid w:val="00062B8F"/>
    <w:rsid w:val="00081583"/>
    <w:rsid w:val="00081586"/>
    <w:rsid w:val="0008549D"/>
    <w:rsid w:val="000863DF"/>
    <w:rsid w:val="000866AD"/>
    <w:rsid w:val="0009069A"/>
    <w:rsid w:val="0009198B"/>
    <w:rsid w:val="00093CB6"/>
    <w:rsid w:val="00095B06"/>
    <w:rsid w:val="000A6E56"/>
    <w:rsid w:val="000A7839"/>
    <w:rsid w:val="000A7CB5"/>
    <w:rsid w:val="000B03F6"/>
    <w:rsid w:val="000C695A"/>
    <w:rsid w:val="000D415D"/>
    <w:rsid w:val="000D567E"/>
    <w:rsid w:val="000E0E7C"/>
    <w:rsid w:val="000E5364"/>
    <w:rsid w:val="00137D6D"/>
    <w:rsid w:val="00140820"/>
    <w:rsid w:val="001434B2"/>
    <w:rsid w:val="0014429F"/>
    <w:rsid w:val="00145BA2"/>
    <w:rsid w:val="00156C85"/>
    <w:rsid w:val="001578C0"/>
    <w:rsid w:val="001705C9"/>
    <w:rsid w:val="00175587"/>
    <w:rsid w:val="001873E9"/>
    <w:rsid w:val="001C5349"/>
    <w:rsid w:val="001D29B6"/>
    <w:rsid w:val="001D5925"/>
    <w:rsid w:val="002057C3"/>
    <w:rsid w:val="002070C9"/>
    <w:rsid w:val="00210EBF"/>
    <w:rsid w:val="00213B57"/>
    <w:rsid w:val="00215025"/>
    <w:rsid w:val="00221ABC"/>
    <w:rsid w:val="00227001"/>
    <w:rsid w:val="00255D44"/>
    <w:rsid w:val="0025661F"/>
    <w:rsid w:val="00265F81"/>
    <w:rsid w:val="00276101"/>
    <w:rsid w:val="002831DD"/>
    <w:rsid w:val="0028570A"/>
    <w:rsid w:val="002B7D62"/>
    <w:rsid w:val="002D49C7"/>
    <w:rsid w:val="002D6D67"/>
    <w:rsid w:val="002E0E87"/>
    <w:rsid w:val="002E67A6"/>
    <w:rsid w:val="002E6B1D"/>
    <w:rsid w:val="002E6E98"/>
    <w:rsid w:val="002E7F7D"/>
    <w:rsid w:val="002F25B1"/>
    <w:rsid w:val="002F485F"/>
    <w:rsid w:val="002F6D95"/>
    <w:rsid w:val="002F6E42"/>
    <w:rsid w:val="002F75D5"/>
    <w:rsid w:val="0030151E"/>
    <w:rsid w:val="00307FB7"/>
    <w:rsid w:val="00311162"/>
    <w:rsid w:val="00311420"/>
    <w:rsid w:val="00322D0B"/>
    <w:rsid w:val="00342E3F"/>
    <w:rsid w:val="00344732"/>
    <w:rsid w:val="00355B69"/>
    <w:rsid w:val="00357963"/>
    <w:rsid w:val="00361406"/>
    <w:rsid w:val="0037457E"/>
    <w:rsid w:val="00375841"/>
    <w:rsid w:val="00380569"/>
    <w:rsid w:val="00384105"/>
    <w:rsid w:val="003910DC"/>
    <w:rsid w:val="0039722A"/>
    <w:rsid w:val="00397EB4"/>
    <w:rsid w:val="003A6E52"/>
    <w:rsid w:val="003B0327"/>
    <w:rsid w:val="003B3959"/>
    <w:rsid w:val="003B41CF"/>
    <w:rsid w:val="003B5688"/>
    <w:rsid w:val="003C02EB"/>
    <w:rsid w:val="003C1B4A"/>
    <w:rsid w:val="003C5B3F"/>
    <w:rsid w:val="003C75D2"/>
    <w:rsid w:val="003D13AF"/>
    <w:rsid w:val="003E4469"/>
    <w:rsid w:val="003F2838"/>
    <w:rsid w:val="003F3410"/>
    <w:rsid w:val="00405089"/>
    <w:rsid w:val="00412C3E"/>
    <w:rsid w:val="00414AB2"/>
    <w:rsid w:val="00416B58"/>
    <w:rsid w:val="00416F60"/>
    <w:rsid w:val="0044192C"/>
    <w:rsid w:val="00441DA5"/>
    <w:rsid w:val="00442BFC"/>
    <w:rsid w:val="0045059B"/>
    <w:rsid w:val="00450A6D"/>
    <w:rsid w:val="0045614F"/>
    <w:rsid w:val="0046315B"/>
    <w:rsid w:val="00463F62"/>
    <w:rsid w:val="004719CE"/>
    <w:rsid w:val="0047582F"/>
    <w:rsid w:val="00477781"/>
    <w:rsid w:val="004821FE"/>
    <w:rsid w:val="004976DA"/>
    <w:rsid w:val="004A491B"/>
    <w:rsid w:val="004B2C74"/>
    <w:rsid w:val="004B3B1E"/>
    <w:rsid w:val="004B6AB4"/>
    <w:rsid w:val="004C17F5"/>
    <w:rsid w:val="004C5F1B"/>
    <w:rsid w:val="004C7912"/>
    <w:rsid w:val="004C7B09"/>
    <w:rsid w:val="004D1683"/>
    <w:rsid w:val="004F023B"/>
    <w:rsid w:val="004F14C6"/>
    <w:rsid w:val="004F2A71"/>
    <w:rsid w:val="004F4BE7"/>
    <w:rsid w:val="005028A4"/>
    <w:rsid w:val="00505E6C"/>
    <w:rsid w:val="005140B7"/>
    <w:rsid w:val="005155B1"/>
    <w:rsid w:val="00516F03"/>
    <w:rsid w:val="005249B5"/>
    <w:rsid w:val="00531071"/>
    <w:rsid w:val="00557A19"/>
    <w:rsid w:val="00581224"/>
    <w:rsid w:val="0058393B"/>
    <w:rsid w:val="005839D7"/>
    <w:rsid w:val="00596183"/>
    <w:rsid w:val="005A0316"/>
    <w:rsid w:val="005A7524"/>
    <w:rsid w:val="005B0670"/>
    <w:rsid w:val="005B2C40"/>
    <w:rsid w:val="005B59FF"/>
    <w:rsid w:val="005B6894"/>
    <w:rsid w:val="005B6B94"/>
    <w:rsid w:val="005C0E39"/>
    <w:rsid w:val="005C2A19"/>
    <w:rsid w:val="005C75DE"/>
    <w:rsid w:val="005D13A7"/>
    <w:rsid w:val="005D7B98"/>
    <w:rsid w:val="00600031"/>
    <w:rsid w:val="00604132"/>
    <w:rsid w:val="00605671"/>
    <w:rsid w:val="006058C8"/>
    <w:rsid w:val="00614AD3"/>
    <w:rsid w:val="00620376"/>
    <w:rsid w:val="006334E5"/>
    <w:rsid w:val="00644635"/>
    <w:rsid w:val="00647E9F"/>
    <w:rsid w:val="00654311"/>
    <w:rsid w:val="00660E2D"/>
    <w:rsid w:val="00661DA6"/>
    <w:rsid w:val="00680E8B"/>
    <w:rsid w:val="006952F8"/>
    <w:rsid w:val="00696BD9"/>
    <w:rsid w:val="006A022C"/>
    <w:rsid w:val="006A2F7B"/>
    <w:rsid w:val="006A4489"/>
    <w:rsid w:val="006A6E02"/>
    <w:rsid w:val="006B2202"/>
    <w:rsid w:val="006B2238"/>
    <w:rsid w:val="006B3A86"/>
    <w:rsid w:val="006B59C3"/>
    <w:rsid w:val="006C1DBD"/>
    <w:rsid w:val="006C4938"/>
    <w:rsid w:val="006C5383"/>
    <w:rsid w:val="006C774C"/>
    <w:rsid w:val="006D65F5"/>
    <w:rsid w:val="006E02F2"/>
    <w:rsid w:val="006E3D1F"/>
    <w:rsid w:val="006F6F99"/>
    <w:rsid w:val="00704EBF"/>
    <w:rsid w:val="00706377"/>
    <w:rsid w:val="007065B8"/>
    <w:rsid w:val="007069AD"/>
    <w:rsid w:val="00707A33"/>
    <w:rsid w:val="007346D3"/>
    <w:rsid w:val="00735458"/>
    <w:rsid w:val="00735D67"/>
    <w:rsid w:val="00746530"/>
    <w:rsid w:val="00762850"/>
    <w:rsid w:val="00770E32"/>
    <w:rsid w:val="00787428"/>
    <w:rsid w:val="007923D1"/>
    <w:rsid w:val="0079559F"/>
    <w:rsid w:val="007A3508"/>
    <w:rsid w:val="007A7D02"/>
    <w:rsid w:val="007B47E5"/>
    <w:rsid w:val="007B7934"/>
    <w:rsid w:val="007C29E8"/>
    <w:rsid w:val="007D0E5A"/>
    <w:rsid w:val="007D71FF"/>
    <w:rsid w:val="007E2E7F"/>
    <w:rsid w:val="007E4038"/>
    <w:rsid w:val="00824643"/>
    <w:rsid w:val="00826F8B"/>
    <w:rsid w:val="00850983"/>
    <w:rsid w:val="008570F4"/>
    <w:rsid w:val="0085754D"/>
    <w:rsid w:val="008604CD"/>
    <w:rsid w:val="008610DB"/>
    <w:rsid w:val="00866885"/>
    <w:rsid w:val="008748E6"/>
    <w:rsid w:val="00895824"/>
    <w:rsid w:val="008D03C9"/>
    <w:rsid w:val="008D336C"/>
    <w:rsid w:val="008D5567"/>
    <w:rsid w:val="008E6938"/>
    <w:rsid w:val="008F5406"/>
    <w:rsid w:val="00913E6E"/>
    <w:rsid w:val="00914649"/>
    <w:rsid w:val="00916107"/>
    <w:rsid w:val="00923D69"/>
    <w:rsid w:val="00934062"/>
    <w:rsid w:val="00936549"/>
    <w:rsid w:val="00936C7A"/>
    <w:rsid w:val="00947459"/>
    <w:rsid w:val="009550FF"/>
    <w:rsid w:val="00961028"/>
    <w:rsid w:val="00972F92"/>
    <w:rsid w:val="00987D3B"/>
    <w:rsid w:val="0099286C"/>
    <w:rsid w:val="009A0FE3"/>
    <w:rsid w:val="009A30D0"/>
    <w:rsid w:val="009A399C"/>
    <w:rsid w:val="009A6BC5"/>
    <w:rsid w:val="009C395D"/>
    <w:rsid w:val="009D024F"/>
    <w:rsid w:val="009D08D9"/>
    <w:rsid w:val="009D3B62"/>
    <w:rsid w:val="009D68CF"/>
    <w:rsid w:val="009E03BD"/>
    <w:rsid w:val="009E2CD6"/>
    <w:rsid w:val="009E5215"/>
    <w:rsid w:val="009F1AE4"/>
    <w:rsid w:val="00A03EEA"/>
    <w:rsid w:val="00A04133"/>
    <w:rsid w:val="00A0497C"/>
    <w:rsid w:val="00A11B2A"/>
    <w:rsid w:val="00A170FA"/>
    <w:rsid w:val="00A17E67"/>
    <w:rsid w:val="00A2226F"/>
    <w:rsid w:val="00A2522B"/>
    <w:rsid w:val="00A454A4"/>
    <w:rsid w:val="00A557BC"/>
    <w:rsid w:val="00A56B54"/>
    <w:rsid w:val="00A62741"/>
    <w:rsid w:val="00A71F69"/>
    <w:rsid w:val="00A76FA3"/>
    <w:rsid w:val="00A84D9C"/>
    <w:rsid w:val="00A9594F"/>
    <w:rsid w:val="00AA2B8E"/>
    <w:rsid w:val="00AA7615"/>
    <w:rsid w:val="00AB2B49"/>
    <w:rsid w:val="00AC5423"/>
    <w:rsid w:val="00AC693A"/>
    <w:rsid w:val="00AC7AAC"/>
    <w:rsid w:val="00AD0B33"/>
    <w:rsid w:val="00AD218F"/>
    <w:rsid w:val="00AD4CB4"/>
    <w:rsid w:val="00AE0A84"/>
    <w:rsid w:val="00AE1CC6"/>
    <w:rsid w:val="00AF4C17"/>
    <w:rsid w:val="00AF77B6"/>
    <w:rsid w:val="00B0026A"/>
    <w:rsid w:val="00B027F5"/>
    <w:rsid w:val="00B04DDA"/>
    <w:rsid w:val="00B1352E"/>
    <w:rsid w:val="00B14E86"/>
    <w:rsid w:val="00B2303B"/>
    <w:rsid w:val="00B2440A"/>
    <w:rsid w:val="00B405C8"/>
    <w:rsid w:val="00B42555"/>
    <w:rsid w:val="00B73DA3"/>
    <w:rsid w:val="00B8541F"/>
    <w:rsid w:val="00B862B9"/>
    <w:rsid w:val="00B975EE"/>
    <w:rsid w:val="00BA657C"/>
    <w:rsid w:val="00BA7423"/>
    <w:rsid w:val="00BB4CD7"/>
    <w:rsid w:val="00BC16D7"/>
    <w:rsid w:val="00BC7BB9"/>
    <w:rsid w:val="00BD28F0"/>
    <w:rsid w:val="00BD4BD5"/>
    <w:rsid w:val="00BD4E10"/>
    <w:rsid w:val="00BE0ACD"/>
    <w:rsid w:val="00BE1B9F"/>
    <w:rsid w:val="00BE6DE6"/>
    <w:rsid w:val="00BE71A9"/>
    <w:rsid w:val="00BF3A21"/>
    <w:rsid w:val="00C10F6D"/>
    <w:rsid w:val="00C1119B"/>
    <w:rsid w:val="00C11677"/>
    <w:rsid w:val="00C12548"/>
    <w:rsid w:val="00C26457"/>
    <w:rsid w:val="00C42113"/>
    <w:rsid w:val="00C45F2F"/>
    <w:rsid w:val="00C56D8C"/>
    <w:rsid w:val="00C60546"/>
    <w:rsid w:val="00C6145F"/>
    <w:rsid w:val="00C6199C"/>
    <w:rsid w:val="00C627D8"/>
    <w:rsid w:val="00C6349B"/>
    <w:rsid w:val="00C73C8E"/>
    <w:rsid w:val="00C80D32"/>
    <w:rsid w:val="00C873B8"/>
    <w:rsid w:val="00C925DB"/>
    <w:rsid w:val="00C9490F"/>
    <w:rsid w:val="00C94C48"/>
    <w:rsid w:val="00C950FC"/>
    <w:rsid w:val="00CA028C"/>
    <w:rsid w:val="00CA1552"/>
    <w:rsid w:val="00CA5207"/>
    <w:rsid w:val="00CA6071"/>
    <w:rsid w:val="00CC4E42"/>
    <w:rsid w:val="00CC7430"/>
    <w:rsid w:val="00CD66CE"/>
    <w:rsid w:val="00CE14D7"/>
    <w:rsid w:val="00CE2D30"/>
    <w:rsid w:val="00CE4E8D"/>
    <w:rsid w:val="00CE5981"/>
    <w:rsid w:val="00CF75B5"/>
    <w:rsid w:val="00CF76D6"/>
    <w:rsid w:val="00D00648"/>
    <w:rsid w:val="00D1676D"/>
    <w:rsid w:val="00D2067F"/>
    <w:rsid w:val="00D21686"/>
    <w:rsid w:val="00D3324B"/>
    <w:rsid w:val="00D511F3"/>
    <w:rsid w:val="00D53AD9"/>
    <w:rsid w:val="00D53BE5"/>
    <w:rsid w:val="00D53D2E"/>
    <w:rsid w:val="00D61021"/>
    <w:rsid w:val="00D6507F"/>
    <w:rsid w:val="00D660AC"/>
    <w:rsid w:val="00D91421"/>
    <w:rsid w:val="00DA36AE"/>
    <w:rsid w:val="00DB13D9"/>
    <w:rsid w:val="00DB4D50"/>
    <w:rsid w:val="00DB781F"/>
    <w:rsid w:val="00DC127F"/>
    <w:rsid w:val="00DC36D0"/>
    <w:rsid w:val="00DC7759"/>
    <w:rsid w:val="00DE14A3"/>
    <w:rsid w:val="00DF5319"/>
    <w:rsid w:val="00DF5D9C"/>
    <w:rsid w:val="00DF7758"/>
    <w:rsid w:val="00E06AD0"/>
    <w:rsid w:val="00E11D1A"/>
    <w:rsid w:val="00E12EA7"/>
    <w:rsid w:val="00E26FA1"/>
    <w:rsid w:val="00E316A6"/>
    <w:rsid w:val="00E336CE"/>
    <w:rsid w:val="00E35CD1"/>
    <w:rsid w:val="00E36D40"/>
    <w:rsid w:val="00E433DB"/>
    <w:rsid w:val="00E4401B"/>
    <w:rsid w:val="00E5297F"/>
    <w:rsid w:val="00E5533F"/>
    <w:rsid w:val="00E560FA"/>
    <w:rsid w:val="00E77939"/>
    <w:rsid w:val="00E86214"/>
    <w:rsid w:val="00E86AD9"/>
    <w:rsid w:val="00E95AC3"/>
    <w:rsid w:val="00E972AE"/>
    <w:rsid w:val="00E976E7"/>
    <w:rsid w:val="00EA2AFC"/>
    <w:rsid w:val="00EA3A16"/>
    <w:rsid w:val="00EA6684"/>
    <w:rsid w:val="00EB7945"/>
    <w:rsid w:val="00ED0B17"/>
    <w:rsid w:val="00ED25EA"/>
    <w:rsid w:val="00ED31E0"/>
    <w:rsid w:val="00EE31A3"/>
    <w:rsid w:val="00EE7EEE"/>
    <w:rsid w:val="00EF399F"/>
    <w:rsid w:val="00F028FE"/>
    <w:rsid w:val="00F04704"/>
    <w:rsid w:val="00F1097D"/>
    <w:rsid w:val="00F116DF"/>
    <w:rsid w:val="00F12EEF"/>
    <w:rsid w:val="00F414C0"/>
    <w:rsid w:val="00F46D90"/>
    <w:rsid w:val="00F65F6F"/>
    <w:rsid w:val="00F66AC6"/>
    <w:rsid w:val="00F67503"/>
    <w:rsid w:val="00F7563C"/>
    <w:rsid w:val="00F85FF1"/>
    <w:rsid w:val="00F94E84"/>
    <w:rsid w:val="00FA55BE"/>
    <w:rsid w:val="00FB0808"/>
    <w:rsid w:val="00FB1D0E"/>
    <w:rsid w:val="00FD5ED1"/>
    <w:rsid w:val="00FE0517"/>
    <w:rsid w:val="00FF02C3"/>
    <w:rsid w:val="00FF3F75"/>
    <w:rsid w:val="00FF5B43"/>
    <w:rsid w:val="00FF779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customStyle="1" w:styleId="jlqj4b">
    <w:name w:val="jlqj4b"/>
    <w:basedOn w:val="DefaultParagraphFont"/>
    <w:rsid w:val="004B6AB4"/>
  </w:style>
  <w:style w:type="table" w:customStyle="1" w:styleId="TableGrid1">
    <w:name w:val="Table Grid1"/>
    <w:basedOn w:val="TableNormal"/>
    <w:next w:val="TableGrid"/>
    <w:uiPriority w:val="59"/>
    <w:rsid w:val="001D29B6"/>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BC7BB9"/>
    <w:rPr>
      <w:color w:val="0000FF"/>
      <w:u w:val="single"/>
    </w:rPr>
  </w:style>
  <w:style w:type="character" w:customStyle="1" w:styleId="apple-converted-space">
    <w:name w:val="apple-converted-space"/>
    <w:basedOn w:val="DefaultParagraphFont"/>
    <w:rsid w:val="002761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722316">
      <w:bodyDiv w:val="1"/>
      <w:marLeft w:val="0"/>
      <w:marRight w:val="0"/>
      <w:marTop w:val="0"/>
      <w:marBottom w:val="0"/>
      <w:divBdr>
        <w:top w:val="none" w:sz="0" w:space="0" w:color="auto"/>
        <w:left w:val="none" w:sz="0" w:space="0" w:color="auto"/>
        <w:bottom w:val="none" w:sz="0" w:space="0" w:color="auto"/>
        <w:right w:val="none" w:sz="0" w:space="0" w:color="auto"/>
      </w:divBdr>
    </w:div>
    <w:div w:id="786464764">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lc.worldbank.org/system/files/122140-WP-PUBLIC-Distributed-Ledger-Technology-and-Blockchain-Fintech-Notes.pdf"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eps.edu.ba/Files/DIT/Godina%206%20Broj%202/14.pdf?ver=1"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ec.europa.eu/growth/smes/sme-definition_en" TargetMode="External"/><Relationship Id="rId4" Type="http://schemas.openxmlformats.org/officeDocument/2006/relationships/settings" Target="settings.xml"/><Relationship Id="rId9" Type="http://schemas.openxmlformats.org/officeDocument/2006/relationships/hyperlink" Target="https://preduzetnistvo.gov.rs/wp-content/uploads/2020/09/Izve%C5%A1taj_MSPP_za_2018_final.pdf"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3FCF3E-4E7D-494D-A294-6043BFD8C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51</TotalTime>
  <Pages>9</Pages>
  <Words>3963</Words>
  <Characters>22593</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26503</CharactersWithSpaces>
  <SharedDoc>false</SharedDoc>
  <HLinks>
    <vt:vector size="6" baseType="variant">
      <vt:variant>
        <vt:i4>3538986</vt:i4>
      </vt:variant>
      <vt:variant>
        <vt:i4>0</vt:i4>
      </vt:variant>
      <vt:variant>
        <vt:i4>0</vt:i4>
      </vt:variant>
      <vt:variant>
        <vt:i4>5</vt:i4>
      </vt:variant>
      <vt:variant>
        <vt:lpwstr>https://olc.worldbank.org/system/files/122140-WP-PUBLIC-Distributed-Ledger-Technology-and-Blockchain-Fintech-Notes.pdf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creator>Bojan</dc:creator>
  <cp:lastModifiedBy>VTS</cp:lastModifiedBy>
  <cp:revision>48</cp:revision>
  <cp:lastPrinted>2021-03-17T11:58:00Z</cp:lastPrinted>
  <dcterms:created xsi:type="dcterms:W3CDTF">2021-03-17T11:26:00Z</dcterms:created>
  <dcterms:modified xsi:type="dcterms:W3CDTF">2021-05-27T07:31:00Z</dcterms:modified>
</cp:coreProperties>
</file>